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关于柳州职业技术大学实训室内存条及固态硬盘采购项目(编号LZPU2025-</w:t>
      </w:r>
      <w:r>
        <w:rPr>
          <w:rFonts w:hint="eastAsia" w:ascii="宋体" w:hAnsi="宋体" w:eastAsia="宋体" w:cs="宋体"/>
          <w:b/>
          <w:bCs/>
          <w:sz w:val="36"/>
          <w:szCs w:val="36"/>
          <w:lang w:val="en-US" w:eastAsia="zh-CN" w:bidi="ar"/>
        </w:rPr>
        <w:t>11</w:t>
      </w:r>
      <w:r>
        <w:rPr>
          <w:rFonts w:hint="eastAsia" w:ascii="宋体" w:hAnsi="宋体" w:eastAsia="宋体" w:cs="宋体"/>
          <w:b/>
          <w:bCs/>
          <w:sz w:val="36"/>
          <w:szCs w:val="36"/>
          <w:lang w:bidi="ar"/>
        </w:rPr>
        <w:t>)的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11</w:t>
      </w:r>
      <w:r>
        <w:rPr>
          <w:rFonts w:hint="eastAsia" w:asciiTheme="minorEastAsia" w:hAnsiTheme="minorEastAsia"/>
          <w:sz w:val="28"/>
          <w:szCs w:val="28"/>
        </w:rPr>
        <w:t xml:space="preserve"> </w:t>
      </w:r>
    </w:p>
    <w:p w14:paraId="493F4C79">
      <w:pPr>
        <w:spacing w:line="360" w:lineRule="auto"/>
        <w:rPr>
          <w:rFonts w:hint="eastAsia" w:asciiTheme="minorEastAsia" w:hAnsiTheme="minorEastAsia"/>
          <w:sz w:val="28"/>
          <w:szCs w:val="28"/>
        </w:rPr>
      </w:pPr>
      <w:r>
        <w:rPr>
          <w:rFonts w:hint="eastAsia" w:asciiTheme="minorEastAsia" w:hAnsiTheme="minorEastAsia"/>
          <w:sz w:val="28"/>
          <w:szCs w:val="28"/>
        </w:rPr>
        <w:t>二、项目名称：实训室内存条及固态硬盘采购</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792"/>
        <w:gridCol w:w="2693"/>
        <w:gridCol w:w="2913"/>
        <w:gridCol w:w="4060"/>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77915</w:t>
            </w:r>
            <w:r>
              <w:rPr>
                <w:rFonts w:hint="eastAsia" w:asciiTheme="minorEastAsia" w:hAnsiTheme="minorEastAsia"/>
                <w:sz w:val="28"/>
                <w:szCs w:val="28"/>
              </w:rPr>
              <w:t xml:space="preserve">.00 </w:t>
            </w:r>
            <w:r>
              <w:rPr>
                <w:rFonts w:asciiTheme="minorEastAsia" w:hAnsiTheme="minorEastAsia"/>
                <w:sz w:val="28"/>
                <w:szCs w:val="28"/>
              </w:rPr>
              <w:t>(元)</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柳州市桂冠科技有限公司</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柳州市三中路39号凯凌大厦2栋2-3</w:t>
            </w:r>
          </w:p>
        </w:tc>
      </w:tr>
    </w:tbl>
    <w:p w14:paraId="40B8D485">
      <w:pPr>
        <w:spacing w:line="360" w:lineRule="auto"/>
        <w:rPr>
          <w:rFonts w:asciiTheme="minorEastAsia" w:hAnsiTheme="minorEastAsia"/>
          <w:sz w:val="28"/>
          <w:szCs w:val="28"/>
        </w:rPr>
      </w:pPr>
      <w:r>
        <w:rPr>
          <w:rFonts w:hint="eastAsia" w:asciiTheme="minorEastAsia" w:hAnsiTheme="minorEastAsia"/>
          <w:sz w:val="28"/>
          <w:szCs w:val="28"/>
        </w:rPr>
        <w:t>2.流标结果:  </w:t>
      </w:r>
    </w:p>
    <w:tbl>
      <w:tblPr>
        <w:tblStyle w:val="5"/>
        <w:tblW w:w="5000" w:type="pct"/>
        <w:tblInd w:w="0" w:type="dxa"/>
        <w:tblLayout w:type="autofit"/>
        <w:tblCellMar>
          <w:top w:w="15" w:type="dxa"/>
          <w:left w:w="15" w:type="dxa"/>
          <w:bottom w:w="15" w:type="dxa"/>
          <w:right w:w="15" w:type="dxa"/>
        </w:tblCellMar>
      </w:tblPr>
      <w:tblGrid>
        <w:gridCol w:w="2511"/>
        <w:gridCol w:w="2511"/>
        <w:gridCol w:w="2512"/>
        <w:gridCol w:w="2512"/>
      </w:tblGrid>
      <w:tr w14:paraId="5A04BDAE">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w:t>
      </w:r>
      <w:r>
        <w:rPr>
          <w:rFonts w:hint="eastAsia" w:asciiTheme="minorEastAsia" w:hAnsiTheme="minorEastAsia"/>
          <w:b/>
          <w:bCs/>
          <w:color w:val="auto"/>
          <w:sz w:val="28"/>
          <w:szCs w:val="28"/>
        </w:rPr>
        <w:t> </w:t>
      </w:r>
      <w:r>
        <w:rPr>
          <w:rFonts w:hint="eastAsia" w:asciiTheme="minorEastAsia" w:hAnsiTheme="minorEastAsia"/>
          <w:b/>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财经与物流管理学院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官塘大道16号</w:t>
      </w:r>
      <w:r>
        <w:rPr>
          <w:rFonts w:hint="eastAsia" w:asciiTheme="minorEastAsia" w:hAnsiTheme="minorEastAsia"/>
          <w:sz w:val="28"/>
          <w:szCs w:val="28"/>
        </w:rPr>
        <w:t>     </w:t>
      </w:r>
      <w:bookmarkStart w:id="0" w:name="_GoBack"/>
      <w:bookmarkEnd w:id="0"/>
      <w:r>
        <w:rPr>
          <w:rFonts w:hint="eastAsia" w:asciiTheme="minorEastAsia" w:hAnsiTheme="minorEastAsia"/>
          <w:sz w:val="28"/>
          <w:szCs w:val="28"/>
        </w:rPr>
        <w:t xml:space="preserve">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联系方式：伍芳芳</w:t>
      </w:r>
      <w:r>
        <w:rPr>
          <w:rFonts w:hint="eastAsia" w:asciiTheme="minorEastAsia" w:hAnsiTheme="minorEastAsia"/>
          <w:sz w:val="28"/>
          <w:szCs w:val="28"/>
        </w:rPr>
        <w:t>老师  18775240699</w:t>
      </w:r>
      <w:r>
        <w:rPr>
          <w:rFonts w:hint="eastAsia" w:ascii="Arial" w:hAnsi="Arial" w:eastAsia="宋体" w:cs="Arial"/>
          <w:b/>
          <w:bCs w:val="0"/>
          <w:kern w:val="0"/>
          <w:sz w:val="24"/>
          <w:szCs w:val="28"/>
          <w:lang w:bidi="en-US"/>
        </w:rPr>
        <w:t xml:space="preserve"> </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3C9D4DC1"/>
    <w:rsid w:val="5212208C"/>
    <w:rsid w:val="575A3803"/>
    <w:rsid w:val="60A106DA"/>
    <w:rsid w:val="637F4264"/>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284</Words>
  <Characters>317</Characters>
  <Lines>3</Lines>
  <Paragraphs>1</Paragraphs>
  <TotalTime>0</TotalTime>
  <ScaleCrop>false</ScaleCrop>
  <LinksUpToDate>false</LinksUpToDate>
  <CharactersWithSpaces>447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2025-05-27T01:17:30Z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eyJoZGlkIjoiMDQ0ZTdmOTFlZjc0OWU0NDhmMzA1YTM2NmI5MDg1MzIiLCJ1c2VySWQiOiIxNjczMDYyMTg2In0=</vt:lpwstr>
  </property>
</Properties>
</file>