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154F" w14:textId="0D1DE534" w:rsidR="00AB2FBB" w:rsidRDefault="00B72BB2">
      <w:pPr>
        <w:pStyle w:val="14"/>
        <w:rPr>
          <w:rFonts w:ascii="宋体" w:hAnsi="宋体" w:hint="eastAsia"/>
          <w:szCs w:val="21"/>
        </w:rPr>
      </w:pPr>
      <w:bookmarkStart w:id="0" w:name="_Toc140053688"/>
      <w:r w:rsidRPr="00B72BB2">
        <w:rPr>
          <w:rFonts w:ascii="仿宋" w:hAnsi="仿宋" w:hint="eastAsia"/>
          <w:szCs w:val="21"/>
        </w:rPr>
        <w:t>云之</w:t>
      </w:r>
      <w:proofErr w:type="gramStart"/>
      <w:r w:rsidRPr="00B72BB2">
        <w:rPr>
          <w:rFonts w:ascii="仿宋" w:hAnsi="仿宋" w:hint="eastAsia"/>
          <w:szCs w:val="21"/>
        </w:rPr>
        <w:t>龙咨询</w:t>
      </w:r>
      <w:proofErr w:type="gramEnd"/>
      <w:r w:rsidRPr="00B72BB2">
        <w:rPr>
          <w:rFonts w:ascii="仿宋" w:hAnsi="仿宋" w:hint="eastAsia"/>
          <w:szCs w:val="21"/>
        </w:rPr>
        <w:t>集团有限公司</w:t>
      </w:r>
      <w:r>
        <w:rPr>
          <w:rFonts w:ascii="仿宋" w:hAnsi="仿宋" w:hint="eastAsia"/>
          <w:szCs w:val="21"/>
        </w:rPr>
        <w:t>关于</w:t>
      </w:r>
      <w:r>
        <w:rPr>
          <w:rFonts w:ascii="仿宋" w:hAnsi="仿宋" w:hint="eastAsia"/>
          <w:szCs w:val="21"/>
        </w:rPr>
        <w:t>新能源汽车数字商贸产教融合基地环境与文化建设（整体设计）</w:t>
      </w:r>
      <w:r>
        <w:rPr>
          <w:rFonts w:ascii="仿宋" w:hAnsi="仿宋" w:hint="eastAsia"/>
          <w:szCs w:val="21"/>
        </w:rPr>
        <w:t>（</w:t>
      </w:r>
      <w:r w:rsidRPr="00B72BB2">
        <w:rPr>
          <w:rFonts w:ascii="仿宋" w:hAnsi="仿宋"/>
          <w:szCs w:val="21"/>
        </w:rPr>
        <w:t>YZLLZ2025-C3-015-LZQT</w:t>
      </w:r>
      <w:r>
        <w:rPr>
          <w:rFonts w:ascii="仿宋" w:hAnsi="仿宋" w:hint="eastAsia"/>
          <w:szCs w:val="21"/>
        </w:rPr>
        <w:t>）</w:t>
      </w:r>
      <w:r w:rsidR="00000000">
        <w:rPr>
          <w:rFonts w:hint="eastAsia"/>
        </w:rPr>
        <w:t>竞争性磋商公告</w:t>
      </w:r>
      <w:bookmarkEnd w:id="0"/>
    </w:p>
    <w:p w14:paraId="1D7B6E3D" w14:textId="77777777" w:rsidR="00AB2FBB" w:rsidRDefault="00AB2FBB">
      <w:pPr>
        <w:spacing w:line="320" w:lineRule="exact"/>
        <w:ind w:firstLineChars="71" w:firstLine="199"/>
        <w:rPr>
          <w:rFonts w:ascii="宋体" w:hAnsi="宋体" w:hint="eastAsia"/>
          <w:szCs w:val="21"/>
        </w:rPr>
      </w:pPr>
      <w:bookmarkStart w:id="1" w:name="OLE_LINK5"/>
    </w:p>
    <w:tbl>
      <w:tblPr>
        <w:tblStyle w:val="af3"/>
        <w:tblW w:w="5000" w:type="pct"/>
        <w:jc w:val="center"/>
        <w:tblLayout w:type="fixed"/>
        <w:tblLook w:val="04A0" w:firstRow="1" w:lastRow="0" w:firstColumn="1" w:lastColumn="0" w:noHBand="0" w:noVBand="1"/>
      </w:tblPr>
      <w:tblGrid>
        <w:gridCol w:w="9060"/>
      </w:tblGrid>
      <w:tr w:rsidR="00AB2FBB" w14:paraId="39C074BD" w14:textId="77777777">
        <w:trPr>
          <w:jc w:val="center"/>
        </w:trPr>
        <w:tc>
          <w:tcPr>
            <w:tcW w:w="9060" w:type="dxa"/>
          </w:tcPr>
          <w:p w14:paraId="2340DB6D" w14:textId="77777777" w:rsidR="00AB2FBB" w:rsidRDefault="00000000">
            <w:pPr>
              <w:ind w:firstLineChars="0" w:firstLine="0"/>
              <w:rPr>
                <w:rFonts w:ascii="宋体" w:hAnsi="宋体" w:hint="eastAsia"/>
                <w:szCs w:val="21"/>
              </w:rPr>
            </w:pPr>
            <w:r>
              <w:rPr>
                <w:rFonts w:ascii="宋体" w:hAnsi="宋体" w:hint="eastAsia"/>
                <w:szCs w:val="21"/>
              </w:rPr>
              <w:t>项目概况</w:t>
            </w:r>
          </w:p>
          <w:p w14:paraId="0A2EA018" w14:textId="77777777" w:rsidR="00AB2FBB" w:rsidRDefault="00000000">
            <w:pPr>
              <w:ind w:firstLine="562"/>
              <w:rPr>
                <w:rFonts w:ascii="仿宋" w:hAnsi="仿宋" w:hint="eastAsia"/>
              </w:rPr>
            </w:pPr>
            <w:r>
              <w:rPr>
                <w:rFonts w:ascii="仿宋" w:hAnsi="仿宋" w:hint="eastAsia"/>
                <w:b/>
                <w:bCs/>
                <w:szCs w:val="21"/>
                <w:u w:val="single"/>
              </w:rPr>
              <w:t>新能源汽车数字商贸产教融合基地环境与文化建设（整体设计）采购</w:t>
            </w:r>
            <w:r>
              <w:rPr>
                <w:rFonts w:ascii="仿宋" w:hAnsi="仿宋" w:hint="eastAsia"/>
                <w:szCs w:val="21"/>
              </w:rPr>
              <w:t>项目的潜在供应商应在</w:t>
            </w:r>
            <w:r>
              <w:rPr>
                <w:rFonts w:ascii="仿宋" w:hAnsi="仿宋" w:hint="eastAsia"/>
                <w:b/>
                <w:bCs/>
                <w:szCs w:val="28"/>
                <w:u w:val="single"/>
              </w:rPr>
              <w:t>云之</w:t>
            </w:r>
            <w:proofErr w:type="gramStart"/>
            <w:r>
              <w:rPr>
                <w:rFonts w:ascii="仿宋" w:hAnsi="仿宋" w:hint="eastAsia"/>
                <w:b/>
                <w:bCs/>
                <w:szCs w:val="28"/>
                <w:u w:val="single"/>
              </w:rPr>
              <w:t>龙咨询</w:t>
            </w:r>
            <w:proofErr w:type="gramEnd"/>
            <w:r>
              <w:rPr>
                <w:rFonts w:ascii="仿宋" w:hAnsi="仿宋" w:hint="eastAsia"/>
                <w:b/>
                <w:bCs/>
                <w:szCs w:val="28"/>
                <w:u w:val="single"/>
              </w:rPr>
              <w:t>集团有限公司（广西柳州市滨江东路16号</w:t>
            </w:r>
            <w:proofErr w:type="gramStart"/>
            <w:r>
              <w:rPr>
                <w:rFonts w:ascii="仿宋" w:hAnsi="仿宋" w:hint="eastAsia"/>
                <w:b/>
                <w:bCs/>
                <w:szCs w:val="28"/>
                <w:u w:val="single"/>
              </w:rPr>
              <w:t>金沙角三区</w:t>
            </w:r>
            <w:proofErr w:type="gramEnd"/>
            <w:r>
              <w:rPr>
                <w:rFonts w:ascii="仿宋" w:hAnsi="仿宋" w:hint="eastAsia"/>
                <w:b/>
                <w:bCs/>
                <w:szCs w:val="28"/>
                <w:u w:val="single"/>
              </w:rPr>
              <w:t>二层211-218室）</w:t>
            </w:r>
            <w:r>
              <w:rPr>
                <w:rFonts w:ascii="仿宋" w:hAnsi="仿宋" w:hint="eastAsia"/>
                <w:szCs w:val="21"/>
              </w:rPr>
              <w:t>获取竞争性磋商文件，并于</w:t>
            </w:r>
            <w:r>
              <w:rPr>
                <w:rFonts w:ascii="仿宋" w:hAnsi="仿宋"/>
                <w:b/>
                <w:bCs/>
                <w:szCs w:val="21"/>
                <w:u w:val="single"/>
              </w:rPr>
              <w:t>202</w:t>
            </w:r>
            <w:r>
              <w:rPr>
                <w:rFonts w:ascii="仿宋" w:hAnsi="仿宋" w:hint="eastAsia"/>
                <w:b/>
                <w:bCs/>
                <w:szCs w:val="21"/>
                <w:u w:val="single"/>
              </w:rPr>
              <w:t>5年4月8日</w:t>
            </w:r>
            <w:r>
              <w:rPr>
                <w:rFonts w:ascii="仿宋" w:hAnsi="仿宋"/>
                <w:b/>
                <w:bCs/>
                <w:szCs w:val="21"/>
                <w:u w:val="single"/>
              </w:rPr>
              <w:t>9</w:t>
            </w:r>
            <w:r>
              <w:rPr>
                <w:rFonts w:ascii="仿宋" w:hAnsi="仿宋" w:hint="eastAsia"/>
                <w:b/>
                <w:bCs/>
                <w:szCs w:val="21"/>
                <w:u w:val="single"/>
              </w:rPr>
              <w:t>时</w:t>
            </w:r>
            <w:r>
              <w:rPr>
                <w:rFonts w:ascii="仿宋" w:hAnsi="仿宋"/>
                <w:b/>
                <w:bCs/>
                <w:szCs w:val="21"/>
                <w:u w:val="single"/>
              </w:rPr>
              <w:t>30</w:t>
            </w:r>
            <w:r>
              <w:rPr>
                <w:rFonts w:ascii="仿宋" w:hAnsi="仿宋" w:hint="eastAsia"/>
                <w:b/>
                <w:bCs/>
                <w:szCs w:val="21"/>
                <w:u w:val="single"/>
              </w:rPr>
              <w:t>分</w:t>
            </w:r>
            <w:r>
              <w:rPr>
                <w:rFonts w:ascii="仿宋" w:hAnsi="仿宋" w:hint="eastAsia"/>
                <w:bCs/>
                <w:szCs w:val="21"/>
              </w:rPr>
              <w:t>（北京时间）前提交响应</w:t>
            </w:r>
            <w:r>
              <w:rPr>
                <w:rFonts w:ascii="仿宋" w:hAnsi="仿宋"/>
                <w:bCs/>
                <w:szCs w:val="21"/>
              </w:rPr>
              <w:t>文件</w:t>
            </w:r>
            <w:r>
              <w:rPr>
                <w:rFonts w:ascii="仿宋" w:hAnsi="仿宋" w:hint="eastAsia"/>
                <w:bCs/>
                <w:szCs w:val="21"/>
              </w:rPr>
              <w:t>。</w:t>
            </w:r>
          </w:p>
        </w:tc>
      </w:tr>
    </w:tbl>
    <w:p w14:paraId="274B3D18" w14:textId="77777777" w:rsidR="00AB2FBB" w:rsidRDefault="00AB2FBB">
      <w:pPr>
        <w:spacing w:line="320" w:lineRule="exact"/>
        <w:ind w:firstLineChars="0" w:firstLine="0"/>
        <w:rPr>
          <w:rFonts w:ascii="宋体" w:hAnsi="宋体" w:hint="eastAsia"/>
          <w:szCs w:val="21"/>
        </w:rPr>
      </w:pPr>
    </w:p>
    <w:p w14:paraId="0C7391AC" w14:textId="77777777" w:rsidR="00AB2FBB" w:rsidRDefault="00000000">
      <w:pPr>
        <w:pStyle w:val="26"/>
      </w:pPr>
      <w:bookmarkStart w:id="2" w:name="_Toc35393629"/>
      <w:bookmarkStart w:id="3" w:name="_Toc28359089"/>
      <w:bookmarkStart w:id="4" w:name="_Toc44229878"/>
      <w:bookmarkStart w:id="5" w:name="_Toc35393798"/>
      <w:bookmarkStart w:id="6" w:name="_Toc28359012"/>
      <w:bookmarkStart w:id="7" w:name="_Hlk37430271"/>
      <w:r>
        <w:rPr>
          <w:rFonts w:hint="eastAsia"/>
        </w:rPr>
        <w:t>一、项目基本情况</w:t>
      </w:r>
      <w:bookmarkEnd w:id="2"/>
      <w:bookmarkEnd w:id="3"/>
      <w:bookmarkEnd w:id="4"/>
      <w:bookmarkEnd w:id="5"/>
      <w:bookmarkEnd w:id="6"/>
    </w:p>
    <w:p w14:paraId="48A81FB1" w14:textId="77777777" w:rsidR="00AB2FBB" w:rsidRDefault="00000000">
      <w:pPr>
        <w:spacing w:line="480" w:lineRule="exact"/>
        <w:ind w:firstLine="560"/>
        <w:rPr>
          <w:rFonts w:ascii="仿宋" w:hAnsi="仿宋" w:hint="eastAsia"/>
          <w:szCs w:val="21"/>
        </w:rPr>
      </w:pPr>
      <w:r>
        <w:rPr>
          <w:rFonts w:ascii="仿宋" w:hAnsi="仿宋" w:hint="eastAsia"/>
          <w:szCs w:val="21"/>
        </w:rPr>
        <w:t>1</w:t>
      </w:r>
      <w:r>
        <w:rPr>
          <w:rFonts w:ascii="仿宋" w:hAnsi="仿宋"/>
          <w:szCs w:val="21"/>
        </w:rPr>
        <w:t>.1</w:t>
      </w:r>
      <w:r>
        <w:rPr>
          <w:rFonts w:ascii="仿宋" w:hAnsi="仿宋" w:hint="eastAsia"/>
          <w:szCs w:val="21"/>
        </w:rPr>
        <w:t>项目编号：</w:t>
      </w:r>
      <w:bookmarkStart w:id="8" w:name="_Hlk193697373"/>
      <w:r>
        <w:rPr>
          <w:rFonts w:ascii="仿宋" w:hAnsi="仿宋" w:hint="eastAsia"/>
          <w:szCs w:val="21"/>
        </w:rPr>
        <w:t>YZLLZ2025-C3-015-LZQT</w:t>
      </w:r>
      <w:bookmarkEnd w:id="8"/>
    </w:p>
    <w:p w14:paraId="74D4A995" w14:textId="77777777" w:rsidR="00AB2FBB" w:rsidRDefault="00000000">
      <w:pPr>
        <w:spacing w:line="480" w:lineRule="exact"/>
        <w:ind w:firstLine="560"/>
        <w:rPr>
          <w:rFonts w:ascii="仿宋" w:hAnsi="仿宋" w:hint="eastAsia"/>
          <w:szCs w:val="21"/>
        </w:rPr>
      </w:pPr>
      <w:r>
        <w:rPr>
          <w:rFonts w:ascii="仿宋" w:hAnsi="仿宋"/>
          <w:szCs w:val="21"/>
        </w:rPr>
        <w:t>1.2</w:t>
      </w:r>
      <w:r>
        <w:rPr>
          <w:rFonts w:ascii="仿宋" w:hAnsi="仿宋" w:hint="eastAsia"/>
          <w:szCs w:val="21"/>
        </w:rPr>
        <w:t>项目名称：新能源汽车数字商贸产教融合基地环境与文化建设（整体设计）</w:t>
      </w:r>
    </w:p>
    <w:p w14:paraId="1D7AA2A1" w14:textId="77777777" w:rsidR="00AB2FBB" w:rsidRDefault="00000000">
      <w:pPr>
        <w:spacing w:line="480" w:lineRule="exact"/>
        <w:ind w:firstLine="560"/>
        <w:rPr>
          <w:rFonts w:ascii="仿宋" w:hAnsi="仿宋" w:hint="eastAsia"/>
          <w:szCs w:val="21"/>
        </w:rPr>
      </w:pPr>
      <w:r>
        <w:rPr>
          <w:rFonts w:ascii="仿宋" w:hAnsi="仿宋"/>
          <w:szCs w:val="21"/>
        </w:rPr>
        <w:t>1.3</w:t>
      </w:r>
      <w:r>
        <w:rPr>
          <w:rFonts w:ascii="仿宋" w:hAnsi="仿宋" w:hint="eastAsia"/>
          <w:szCs w:val="21"/>
        </w:rPr>
        <w:t>采购方式：竞争性磋商</w:t>
      </w:r>
    </w:p>
    <w:p w14:paraId="04BDCABE" w14:textId="77777777" w:rsidR="00AB2FBB" w:rsidRDefault="00000000">
      <w:pPr>
        <w:spacing w:line="480" w:lineRule="exact"/>
        <w:ind w:firstLine="560"/>
        <w:rPr>
          <w:rFonts w:ascii="仿宋" w:hAnsi="仿宋" w:hint="eastAsia"/>
          <w:szCs w:val="21"/>
        </w:rPr>
      </w:pPr>
      <w:r>
        <w:rPr>
          <w:rFonts w:ascii="仿宋" w:hAnsi="仿宋"/>
          <w:szCs w:val="21"/>
        </w:rPr>
        <w:t>1.</w:t>
      </w:r>
      <w:r>
        <w:rPr>
          <w:rFonts w:ascii="仿宋" w:hAnsi="仿宋" w:hint="eastAsia"/>
          <w:szCs w:val="21"/>
        </w:rPr>
        <w:t>4预算金额（元）：98</w:t>
      </w:r>
      <w:r>
        <w:rPr>
          <w:rFonts w:ascii="仿宋" w:hAnsi="仿宋"/>
          <w:szCs w:val="21"/>
        </w:rPr>
        <w:t>000.00</w:t>
      </w:r>
    </w:p>
    <w:p w14:paraId="00177CBF" w14:textId="77777777" w:rsidR="00AB2FBB" w:rsidRDefault="00000000">
      <w:pPr>
        <w:spacing w:line="480" w:lineRule="exact"/>
        <w:ind w:firstLine="560"/>
        <w:rPr>
          <w:rFonts w:ascii="宋体" w:hAnsi="宋体" w:cs="Arial" w:hint="eastAsia"/>
          <w:bCs/>
          <w:szCs w:val="21"/>
        </w:rPr>
      </w:pPr>
      <w:r>
        <w:rPr>
          <w:rFonts w:ascii="仿宋" w:hAnsi="仿宋"/>
          <w:szCs w:val="21"/>
        </w:rPr>
        <w:t>1.</w:t>
      </w:r>
      <w:r>
        <w:rPr>
          <w:rFonts w:ascii="仿宋" w:hAnsi="仿宋" w:hint="eastAsia"/>
          <w:szCs w:val="21"/>
        </w:rPr>
        <w:t>5采购需求：新能源汽车数字商贸产教融合基地环境与文化建设（整体设计）1项</w:t>
      </w:r>
      <w:r>
        <w:rPr>
          <w:rFonts w:ascii="宋体" w:hAnsi="宋体" w:cs="Arial" w:hint="eastAsia"/>
          <w:bCs/>
          <w:szCs w:val="21"/>
        </w:rPr>
        <w:t>；如需进一步了解详细内容，详见竞争性磋商文件。</w:t>
      </w:r>
    </w:p>
    <w:p w14:paraId="201954D3" w14:textId="77777777" w:rsidR="00AB2FBB" w:rsidRDefault="00000000">
      <w:pPr>
        <w:spacing w:line="480" w:lineRule="exact"/>
        <w:ind w:firstLine="560"/>
        <w:rPr>
          <w:rFonts w:ascii="仿宋" w:hAnsi="仿宋" w:hint="eastAsia"/>
          <w:szCs w:val="21"/>
        </w:rPr>
      </w:pPr>
      <w:r>
        <w:rPr>
          <w:rFonts w:ascii="仿宋" w:hAnsi="仿宋"/>
          <w:szCs w:val="21"/>
        </w:rPr>
        <w:t>1.</w:t>
      </w:r>
      <w:r>
        <w:rPr>
          <w:rFonts w:ascii="仿宋" w:hAnsi="仿宋" w:hint="eastAsia"/>
          <w:szCs w:val="21"/>
        </w:rPr>
        <w:t>6本项目</w:t>
      </w:r>
      <w:r>
        <w:rPr>
          <w:rFonts w:ascii="仿宋" w:hAnsi="仿宋" w:hint="eastAsia"/>
          <w:b/>
          <w:bCs/>
          <w:szCs w:val="21"/>
          <w:u w:val="single"/>
        </w:rPr>
        <w:t xml:space="preserve"> 不 </w:t>
      </w:r>
      <w:r>
        <w:rPr>
          <w:rFonts w:ascii="仿宋" w:hAnsi="仿宋" w:hint="eastAsia"/>
          <w:szCs w:val="21"/>
        </w:rPr>
        <w:t>接受联合体。</w:t>
      </w:r>
    </w:p>
    <w:p w14:paraId="06D7E74B" w14:textId="77777777" w:rsidR="00AB2FBB" w:rsidRDefault="00000000">
      <w:pPr>
        <w:pStyle w:val="26"/>
      </w:pPr>
      <w:bookmarkStart w:id="9" w:name="_Toc44229879"/>
      <w:bookmarkStart w:id="10" w:name="_Toc35393630"/>
      <w:bookmarkStart w:id="11" w:name="_Toc35393799"/>
      <w:bookmarkStart w:id="12" w:name="_Toc28359090"/>
      <w:bookmarkStart w:id="13" w:name="_Toc28359013"/>
      <w:r>
        <w:rPr>
          <w:rFonts w:hint="eastAsia"/>
        </w:rPr>
        <w:t>二、供应商的资格条件</w:t>
      </w:r>
      <w:bookmarkEnd w:id="9"/>
      <w:bookmarkEnd w:id="10"/>
      <w:bookmarkEnd w:id="11"/>
      <w:bookmarkEnd w:id="12"/>
      <w:bookmarkEnd w:id="13"/>
    </w:p>
    <w:p w14:paraId="23D0D1AF" w14:textId="77777777" w:rsidR="00AB2FBB" w:rsidRDefault="00000000">
      <w:pPr>
        <w:spacing w:line="480" w:lineRule="exact"/>
        <w:ind w:firstLine="560"/>
        <w:rPr>
          <w:rFonts w:ascii="仿宋" w:hAnsi="仿宋" w:hint="eastAsia"/>
          <w:szCs w:val="21"/>
        </w:rPr>
      </w:pPr>
      <w:r>
        <w:rPr>
          <w:rFonts w:ascii="仿宋" w:hAnsi="仿宋"/>
          <w:szCs w:val="21"/>
        </w:rPr>
        <w:t>2.1</w:t>
      </w:r>
      <w:r>
        <w:rPr>
          <w:rFonts w:ascii="仿宋" w:hAnsi="仿宋" w:hint="eastAsia"/>
          <w:szCs w:val="21"/>
        </w:rPr>
        <w:t>供应商具备在国内合法提供本项目要求服务能力。</w:t>
      </w:r>
    </w:p>
    <w:p w14:paraId="1D08EB36"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2供应商具有良好的商业信誉和健全的财务会计制度。</w:t>
      </w:r>
    </w:p>
    <w:p w14:paraId="7A3438C7"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3供应商具有履行合同所必需的设备和专业技术能力。</w:t>
      </w:r>
    </w:p>
    <w:p w14:paraId="4073130B"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4供应商有依法缴纳税收和社会保障资金的良好记录。</w:t>
      </w:r>
    </w:p>
    <w:p w14:paraId="19AE6471"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5供应商在参加采购活动前三年内，在经营活动中没有重大违法记录。</w:t>
      </w:r>
    </w:p>
    <w:p w14:paraId="524FF58D" w14:textId="77777777" w:rsidR="00AB2FBB" w:rsidRDefault="00000000">
      <w:pPr>
        <w:ind w:firstLine="560"/>
        <w:rPr>
          <w:rFonts w:ascii="仿宋" w:hAnsi="仿宋" w:hint="eastAsia"/>
          <w:szCs w:val="21"/>
        </w:rPr>
      </w:pPr>
      <w:r>
        <w:rPr>
          <w:rFonts w:ascii="仿宋" w:hAnsi="仿宋"/>
          <w:szCs w:val="21"/>
        </w:rPr>
        <w:lastRenderedPageBreak/>
        <w:t>2.6</w:t>
      </w:r>
      <w:r>
        <w:rPr>
          <w:rFonts w:ascii="仿宋" w:hAnsi="仿宋" w:hint="eastAsia"/>
          <w:szCs w:val="21"/>
        </w:rPr>
        <w:t>供应商在“信用中国网”及“中国政府采购网”查询中未被列入严重失信主体名单、重大税收违法失信主体、政府采购严重违法失信行为记录名单。</w:t>
      </w:r>
    </w:p>
    <w:p w14:paraId="608C0C65" w14:textId="77777777" w:rsidR="00AB2FBB" w:rsidRDefault="00000000">
      <w:pPr>
        <w:spacing w:line="480" w:lineRule="exact"/>
        <w:ind w:firstLine="560"/>
        <w:rPr>
          <w:rFonts w:ascii="仿宋" w:hAnsi="仿宋" w:hint="eastAsia"/>
          <w:szCs w:val="21"/>
        </w:rPr>
      </w:pPr>
      <w:r>
        <w:rPr>
          <w:rFonts w:ascii="仿宋" w:hAnsi="仿宋"/>
          <w:szCs w:val="21"/>
        </w:rPr>
        <w:t>2.7</w:t>
      </w:r>
      <w:r>
        <w:rPr>
          <w:rFonts w:ascii="仿宋" w:hAnsi="仿宋" w:hint="eastAsia"/>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采购项目的其他采购活动。</w:t>
      </w:r>
    </w:p>
    <w:p w14:paraId="77C4674A" w14:textId="77777777" w:rsidR="00AB2FBB" w:rsidRDefault="00000000">
      <w:pPr>
        <w:spacing w:line="480" w:lineRule="exact"/>
        <w:ind w:firstLine="560"/>
        <w:rPr>
          <w:rFonts w:ascii="仿宋" w:hAnsi="仿宋" w:hint="eastAsia"/>
          <w:szCs w:val="21"/>
        </w:rPr>
      </w:pPr>
      <w:r>
        <w:rPr>
          <w:rFonts w:ascii="仿宋" w:hAnsi="仿宋" w:hint="eastAsia"/>
          <w:szCs w:val="21"/>
        </w:rPr>
        <w:t>2.8具备有效的建设行政主管部门颁发的工程设计综合或工程设计建筑行业乙级或工程设计建筑行业(建筑工程)专业乙级或建筑装饰工程设计专项资质乙级及以上资质。</w:t>
      </w:r>
    </w:p>
    <w:p w14:paraId="44BB719A"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9本项目不接受联合体竞标。</w:t>
      </w:r>
    </w:p>
    <w:p w14:paraId="6601F430" w14:textId="77777777" w:rsidR="00AB2FBB" w:rsidRDefault="00000000">
      <w:pPr>
        <w:spacing w:line="480" w:lineRule="exact"/>
        <w:ind w:firstLine="560"/>
        <w:rPr>
          <w:rFonts w:ascii="仿宋" w:hAnsi="仿宋" w:hint="eastAsia"/>
          <w:szCs w:val="21"/>
        </w:rPr>
      </w:pPr>
      <w:r>
        <w:rPr>
          <w:rFonts w:ascii="仿宋" w:hAnsi="仿宋"/>
          <w:szCs w:val="21"/>
        </w:rPr>
        <w:t>2.</w:t>
      </w:r>
      <w:r>
        <w:rPr>
          <w:rFonts w:ascii="仿宋" w:hAnsi="仿宋" w:hint="eastAsia"/>
          <w:szCs w:val="21"/>
        </w:rPr>
        <w:t>10本项目不接受未按竞争性磋商文件规定的方式获取本竞争性磋商文件的供应商参与竞标。</w:t>
      </w:r>
    </w:p>
    <w:p w14:paraId="7401CE12" w14:textId="77777777" w:rsidR="00AB2FBB" w:rsidRDefault="00000000">
      <w:pPr>
        <w:pStyle w:val="26"/>
      </w:pPr>
      <w:bookmarkStart w:id="14" w:name="_Toc35393800"/>
      <w:bookmarkStart w:id="15" w:name="_Toc28359014"/>
      <w:bookmarkStart w:id="16" w:name="_Toc44229880"/>
      <w:bookmarkStart w:id="17" w:name="_Toc28359091"/>
      <w:bookmarkStart w:id="18" w:name="_Toc35393631"/>
      <w:r>
        <w:rPr>
          <w:rFonts w:hint="eastAsia"/>
        </w:rPr>
        <w:t>三、获取竞争性磋商文件</w:t>
      </w:r>
      <w:bookmarkEnd w:id="14"/>
      <w:bookmarkEnd w:id="15"/>
      <w:bookmarkEnd w:id="16"/>
      <w:bookmarkEnd w:id="17"/>
      <w:bookmarkEnd w:id="18"/>
    </w:p>
    <w:p w14:paraId="044B7351" w14:textId="77777777" w:rsidR="00AB2FBB" w:rsidRDefault="00000000">
      <w:pPr>
        <w:spacing w:line="480" w:lineRule="exact"/>
        <w:ind w:firstLine="560"/>
        <w:rPr>
          <w:rFonts w:ascii="仿宋" w:hAnsi="仿宋" w:cs="宋体" w:hint="eastAsia"/>
          <w:szCs w:val="21"/>
        </w:rPr>
      </w:pPr>
      <w:r>
        <w:rPr>
          <w:rFonts w:ascii="仿宋" w:hAnsi="仿宋" w:cs="宋体"/>
          <w:szCs w:val="21"/>
        </w:rPr>
        <w:t>3.</w:t>
      </w:r>
      <w:r>
        <w:rPr>
          <w:rFonts w:ascii="仿宋" w:hAnsi="仿宋" w:cs="宋体" w:hint="eastAsia"/>
          <w:szCs w:val="21"/>
        </w:rPr>
        <w:t>1获取时间：</w:t>
      </w:r>
      <w:r>
        <w:rPr>
          <w:rFonts w:ascii="仿宋" w:hAnsi="仿宋" w:cs="宋体"/>
          <w:szCs w:val="21"/>
          <w:u w:val="single"/>
        </w:rPr>
        <w:t>202</w:t>
      </w:r>
      <w:r>
        <w:rPr>
          <w:rFonts w:ascii="仿宋" w:hAnsi="仿宋" w:cs="宋体" w:hint="eastAsia"/>
          <w:szCs w:val="21"/>
          <w:u w:val="single"/>
        </w:rPr>
        <w:t>5年</w:t>
      </w:r>
      <w:bookmarkStart w:id="19" w:name="_Hlk182555738"/>
      <w:r>
        <w:rPr>
          <w:rFonts w:ascii="仿宋" w:hAnsi="仿宋" w:cs="宋体" w:hint="eastAsia"/>
          <w:szCs w:val="21"/>
          <w:u w:val="single"/>
        </w:rPr>
        <w:t>3月24日</w:t>
      </w:r>
      <w:bookmarkEnd w:id="19"/>
      <w:r>
        <w:rPr>
          <w:rFonts w:ascii="仿宋" w:hAnsi="仿宋"/>
        </w:rPr>
        <w:t>至</w:t>
      </w:r>
      <w:r>
        <w:rPr>
          <w:rFonts w:ascii="仿宋" w:hAnsi="仿宋" w:cs="宋体"/>
          <w:szCs w:val="21"/>
          <w:u w:val="single"/>
        </w:rPr>
        <w:t>202</w:t>
      </w:r>
      <w:r>
        <w:rPr>
          <w:rFonts w:ascii="仿宋" w:hAnsi="仿宋" w:cs="宋体" w:hint="eastAsia"/>
          <w:szCs w:val="21"/>
          <w:u w:val="single"/>
        </w:rPr>
        <w:t>5年4月2日</w:t>
      </w:r>
      <w:r>
        <w:rPr>
          <w:rFonts w:ascii="仿宋" w:hAnsi="仿宋" w:cs="宋体" w:hint="eastAsia"/>
          <w:szCs w:val="21"/>
        </w:rPr>
        <w:t>，每天上午</w:t>
      </w:r>
      <w:r>
        <w:rPr>
          <w:rFonts w:ascii="仿宋" w:hAnsi="仿宋" w:cs="宋体" w:hint="eastAsia"/>
          <w:szCs w:val="28"/>
          <w:u w:val="single"/>
        </w:rPr>
        <w:t>8</w:t>
      </w:r>
      <w:r>
        <w:rPr>
          <w:rFonts w:ascii="仿宋" w:hAnsi="仿宋" w:hint="eastAsia"/>
          <w:bCs/>
          <w:szCs w:val="28"/>
          <w:u w:val="single"/>
        </w:rPr>
        <w:t>点</w:t>
      </w:r>
      <w:r>
        <w:rPr>
          <w:rFonts w:ascii="仿宋" w:hAnsi="仿宋" w:cs="宋体" w:hint="eastAsia"/>
          <w:szCs w:val="21"/>
        </w:rPr>
        <w:t>至</w:t>
      </w:r>
      <w:r>
        <w:rPr>
          <w:rFonts w:ascii="仿宋" w:hAnsi="仿宋" w:cs="宋体"/>
          <w:szCs w:val="28"/>
          <w:u w:val="single"/>
        </w:rPr>
        <w:t>12</w:t>
      </w:r>
      <w:r>
        <w:rPr>
          <w:rFonts w:ascii="仿宋" w:hAnsi="仿宋" w:hint="eastAsia"/>
          <w:bCs/>
          <w:szCs w:val="28"/>
          <w:u w:val="single"/>
        </w:rPr>
        <w:t>点</w:t>
      </w:r>
      <w:r>
        <w:rPr>
          <w:rFonts w:ascii="仿宋" w:hAnsi="仿宋" w:cs="宋体" w:hint="eastAsia"/>
          <w:szCs w:val="21"/>
        </w:rPr>
        <w:t>，下午</w:t>
      </w:r>
      <w:r>
        <w:rPr>
          <w:rFonts w:ascii="仿宋" w:hAnsi="仿宋" w:cs="宋体"/>
          <w:szCs w:val="28"/>
          <w:u w:val="single"/>
        </w:rPr>
        <w:t>3</w:t>
      </w:r>
      <w:r>
        <w:rPr>
          <w:rFonts w:ascii="仿宋" w:hAnsi="仿宋" w:hint="eastAsia"/>
          <w:bCs/>
          <w:szCs w:val="28"/>
          <w:u w:val="single"/>
        </w:rPr>
        <w:t>点</w:t>
      </w:r>
      <w:r>
        <w:rPr>
          <w:rFonts w:ascii="仿宋" w:hAnsi="仿宋" w:cs="宋体" w:hint="eastAsia"/>
          <w:szCs w:val="21"/>
        </w:rPr>
        <w:t>至</w:t>
      </w:r>
      <w:r>
        <w:rPr>
          <w:rFonts w:ascii="仿宋" w:hAnsi="仿宋" w:cs="宋体"/>
          <w:szCs w:val="28"/>
          <w:u w:val="single"/>
        </w:rPr>
        <w:t>5</w:t>
      </w:r>
      <w:r>
        <w:rPr>
          <w:rFonts w:ascii="仿宋" w:hAnsi="仿宋" w:hint="eastAsia"/>
          <w:bCs/>
          <w:szCs w:val="28"/>
          <w:u w:val="single"/>
        </w:rPr>
        <w:t>点</w:t>
      </w:r>
      <w:r>
        <w:rPr>
          <w:rFonts w:ascii="仿宋" w:hAnsi="仿宋" w:cs="宋体" w:hint="eastAsia"/>
          <w:szCs w:val="21"/>
        </w:rPr>
        <w:t>（</w:t>
      </w:r>
      <w:r>
        <w:rPr>
          <w:rFonts w:ascii="仿宋" w:hAnsi="仿宋" w:cs="宋体" w:hint="eastAsia"/>
          <w:b/>
          <w:bCs/>
          <w:szCs w:val="21"/>
        </w:rPr>
        <w:t>北京时间，</w:t>
      </w:r>
      <w:r>
        <w:rPr>
          <w:rFonts w:ascii="仿宋" w:hAnsi="仿宋" w:cs="宋体"/>
          <w:b/>
          <w:bCs/>
          <w:szCs w:val="21"/>
        </w:rPr>
        <w:t>法定节假日</w:t>
      </w:r>
      <w:r>
        <w:rPr>
          <w:rFonts w:ascii="仿宋" w:hAnsi="仿宋" w:cs="宋体" w:hint="eastAsia"/>
          <w:b/>
          <w:bCs/>
          <w:szCs w:val="21"/>
        </w:rPr>
        <w:t>除外，根据《广西壮族自治区人民政府办公厅关于2025年广西三月三放假的通知》,2025年广西三月三放假时间为3月31日至4月1日，假期期间不对外办公。</w:t>
      </w:r>
      <w:r>
        <w:rPr>
          <w:rFonts w:ascii="仿宋" w:hAnsi="仿宋" w:cs="宋体" w:hint="eastAsia"/>
          <w:szCs w:val="21"/>
        </w:rPr>
        <w:t>）</w:t>
      </w:r>
    </w:p>
    <w:p w14:paraId="5D9397C2" w14:textId="77777777" w:rsidR="00AB2FBB" w:rsidRDefault="00000000">
      <w:pPr>
        <w:spacing w:line="480" w:lineRule="exact"/>
        <w:ind w:firstLine="560"/>
        <w:rPr>
          <w:rFonts w:ascii="仿宋" w:hAnsi="仿宋" w:cs="宋体" w:hint="eastAsia"/>
          <w:szCs w:val="28"/>
        </w:rPr>
      </w:pPr>
      <w:r>
        <w:rPr>
          <w:rFonts w:ascii="仿宋" w:hAnsi="仿宋" w:cs="宋体"/>
          <w:szCs w:val="21"/>
        </w:rPr>
        <w:t>3.</w:t>
      </w:r>
      <w:r>
        <w:rPr>
          <w:rFonts w:ascii="仿宋" w:hAnsi="仿宋" w:cs="宋体" w:hint="eastAsia"/>
          <w:szCs w:val="21"/>
        </w:rPr>
        <w:t>2获取地点：</w:t>
      </w:r>
      <w:r>
        <w:rPr>
          <w:rFonts w:ascii="仿宋" w:hAnsi="仿宋" w:cs="宋体" w:hint="eastAsia"/>
          <w:szCs w:val="28"/>
        </w:rPr>
        <w:t>云之</w:t>
      </w:r>
      <w:proofErr w:type="gramStart"/>
      <w:r>
        <w:rPr>
          <w:rFonts w:ascii="仿宋" w:hAnsi="仿宋" w:cs="宋体" w:hint="eastAsia"/>
          <w:szCs w:val="28"/>
        </w:rPr>
        <w:t>龙咨询</w:t>
      </w:r>
      <w:proofErr w:type="gramEnd"/>
      <w:r>
        <w:rPr>
          <w:rFonts w:ascii="仿宋" w:hAnsi="仿宋" w:cs="宋体" w:hint="eastAsia"/>
          <w:szCs w:val="28"/>
        </w:rPr>
        <w:t>集团有限公司（广西柳州市滨江东路16号</w:t>
      </w:r>
      <w:proofErr w:type="gramStart"/>
      <w:r>
        <w:rPr>
          <w:rFonts w:ascii="仿宋" w:hAnsi="仿宋" w:cs="宋体" w:hint="eastAsia"/>
          <w:szCs w:val="28"/>
        </w:rPr>
        <w:t>金沙角三区</w:t>
      </w:r>
      <w:proofErr w:type="gramEnd"/>
      <w:r>
        <w:rPr>
          <w:rFonts w:ascii="仿宋" w:hAnsi="仿宋" w:cs="宋体" w:hint="eastAsia"/>
          <w:szCs w:val="28"/>
        </w:rPr>
        <w:t>二层211-218室）</w:t>
      </w:r>
    </w:p>
    <w:p w14:paraId="0231C333" w14:textId="77777777" w:rsidR="00AB2FBB" w:rsidRDefault="00000000">
      <w:pPr>
        <w:widowControl w:val="0"/>
        <w:spacing w:line="480" w:lineRule="exact"/>
        <w:ind w:firstLine="560"/>
        <w:rPr>
          <w:rFonts w:ascii="仿宋" w:hAnsi="仿宋" w:cs="宋体" w:hint="eastAsia"/>
          <w:szCs w:val="28"/>
        </w:rPr>
      </w:pPr>
      <w:r>
        <w:rPr>
          <w:rFonts w:ascii="仿宋" w:hAnsi="仿宋" w:cs="宋体"/>
          <w:szCs w:val="28"/>
        </w:rPr>
        <w:t>3.3</w:t>
      </w:r>
      <w:r>
        <w:rPr>
          <w:rFonts w:ascii="仿宋" w:hAnsi="仿宋" w:cs="宋体" w:hint="eastAsia"/>
          <w:szCs w:val="28"/>
        </w:rPr>
        <w:t>竞争性磋商文件每套售价</w:t>
      </w:r>
      <w:r>
        <w:rPr>
          <w:rFonts w:ascii="仿宋" w:hAnsi="仿宋" w:cs="宋体"/>
          <w:szCs w:val="28"/>
        </w:rPr>
        <w:t>300</w:t>
      </w:r>
      <w:r>
        <w:rPr>
          <w:rFonts w:ascii="仿宋" w:hAnsi="仿宋" w:cs="宋体" w:hint="eastAsia"/>
          <w:szCs w:val="28"/>
        </w:rPr>
        <w:t>元，售后不退；如需邮寄，须另加手续费（含邮费）50元。邮寄采购文件的缴纳</w:t>
      </w:r>
      <w:r>
        <w:rPr>
          <w:rFonts w:ascii="仿宋" w:hAnsi="仿宋" w:cs="宋体"/>
          <w:szCs w:val="28"/>
        </w:rPr>
        <w:t>费用</w:t>
      </w:r>
      <w:r>
        <w:rPr>
          <w:rFonts w:ascii="仿宋" w:hAnsi="仿宋" w:cs="宋体" w:hint="eastAsia"/>
          <w:szCs w:val="28"/>
        </w:rPr>
        <w:t>账户（</w:t>
      </w:r>
      <w:r>
        <w:rPr>
          <w:rFonts w:ascii="仿宋" w:hAnsi="仿宋" w:cs="宋体" w:hint="eastAsia"/>
          <w:b/>
          <w:bCs/>
          <w:szCs w:val="28"/>
        </w:rPr>
        <w:t>非响应保证金交纳账户</w:t>
      </w:r>
      <w:r>
        <w:rPr>
          <w:rFonts w:ascii="仿宋" w:hAnsi="仿宋" w:cs="宋体" w:hint="eastAsia"/>
          <w:szCs w:val="28"/>
        </w:rPr>
        <w:t>）信息：</w:t>
      </w:r>
    </w:p>
    <w:p w14:paraId="4A1A2736" w14:textId="77777777" w:rsidR="00AB2FBB" w:rsidRDefault="00000000">
      <w:pPr>
        <w:widowControl w:val="0"/>
        <w:spacing w:line="480" w:lineRule="exact"/>
        <w:ind w:firstLineChars="303" w:firstLine="848"/>
        <w:rPr>
          <w:rFonts w:ascii="仿宋" w:hAnsi="仿宋" w:cs="宋体" w:hint="eastAsia"/>
          <w:szCs w:val="28"/>
        </w:rPr>
      </w:pPr>
      <w:r>
        <w:rPr>
          <w:rFonts w:ascii="仿宋" w:hAnsi="仿宋" w:cs="宋体" w:hint="eastAsia"/>
          <w:szCs w:val="28"/>
        </w:rPr>
        <w:t>账户名称：云之</w:t>
      </w:r>
      <w:proofErr w:type="gramStart"/>
      <w:r>
        <w:rPr>
          <w:rFonts w:ascii="仿宋" w:hAnsi="仿宋" w:cs="宋体" w:hint="eastAsia"/>
          <w:szCs w:val="28"/>
        </w:rPr>
        <w:t>龙咨询</w:t>
      </w:r>
      <w:proofErr w:type="gramEnd"/>
      <w:r>
        <w:rPr>
          <w:rFonts w:ascii="仿宋" w:hAnsi="仿宋" w:cs="宋体" w:hint="eastAsia"/>
          <w:szCs w:val="28"/>
        </w:rPr>
        <w:t>集团有限公司柳州分公司</w:t>
      </w:r>
    </w:p>
    <w:p w14:paraId="685F187C" w14:textId="77777777" w:rsidR="00AB2FBB" w:rsidRDefault="00000000">
      <w:pPr>
        <w:widowControl w:val="0"/>
        <w:spacing w:line="480" w:lineRule="exact"/>
        <w:ind w:firstLineChars="303" w:firstLine="848"/>
        <w:rPr>
          <w:rFonts w:ascii="仿宋" w:hAnsi="仿宋" w:cs="宋体" w:hint="eastAsia"/>
          <w:szCs w:val="28"/>
        </w:rPr>
      </w:pPr>
      <w:r>
        <w:rPr>
          <w:rFonts w:ascii="仿宋" w:hAnsi="仿宋" w:cs="宋体" w:hint="eastAsia"/>
          <w:szCs w:val="28"/>
        </w:rPr>
        <w:t>开户银行：中信银行南宁东葛支行</w:t>
      </w:r>
    </w:p>
    <w:p w14:paraId="233B4409" w14:textId="77777777" w:rsidR="00AB2FBB" w:rsidRDefault="00000000">
      <w:pPr>
        <w:widowControl w:val="0"/>
        <w:spacing w:line="480" w:lineRule="exact"/>
        <w:ind w:firstLineChars="303" w:firstLine="848"/>
        <w:rPr>
          <w:rFonts w:ascii="仿宋" w:hAnsi="仿宋" w:cs="宋体" w:hint="eastAsia"/>
          <w:szCs w:val="28"/>
        </w:rPr>
      </w:pPr>
      <w:r>
        <w:rPr>
          <w:rFonts w:ascii="仿宋" w:hAnsi="仿宋" w:cs="宋体" w:hint="eastAsia"/>
          <w:szCs w:val="28"/>
        </w:rPr>
        <w:t>银行账号：8113 0010 1370 0157 972</w:t>
      </w:r>
    </w:p>
    <w:p w14:paraId="33ADD1D4" w14:textId="77777777" w:rsidR="00AB2FBB" w:rsidRDefault="00000000">
      <w:pPr>
        <w:widowControl w:val="0"/>
        <w:spacing w:line="480" w:lineRule="exact"/>
        <w:ind w:firstLine="560"/>
        <w:rPr>
          <w:rFonts w:ascii="仿宋" w:hAnsi="仿宋" w:cs="宋体" w:hint="eastAsia"/>
          <w:szCs w:val="28"/>
        </w:rPr>
      </w:pPr>
      <w:r>
        <w:rPr>
          <w:rFonts w:ascii="仿宋" w:hAnsi="仿宋" w:cs="宋体"/>
          <w:szCs w:val="28"/>
        </w:rPr>
        <w:t>3.4</w:t>
      </w:r>
      <w:r>
        <w:rPr>
          <w:rFonts w:ascii="仿宋" w:hAnsi="仿宋" w:cs="宋体" w:hint="eastAsia"/>
          <w:szCs w:val="28"/>
        </w:rPr>
        <w:t>获取</w:t>
      </w:r>
      <w:bookmarkStart w:id="20" w:name="_Hlk109129285"/>
      <w:r>
        <w:rPr>
          <w:rFonts w:ascii="仿宋" w:hAnsi="仿宋" w:cs="宋体" w:hint="eastAsia"/>
          <w:szCs w:val="28"/>
        </w:rPr>
        <w:t>竞争性磋商</w:t>
      </w:r>
      <w:bookmarkEnd w:id="20"/>
      <w:r>
        <w:rPr>
          <w:rFonts w:ascii="仿宋" w:hAnsi="仿宋" w:cs="宋体" w:hint="eastAsia"/>
          <w:szCs w:val="28"/>
        </w:rPr>
        <w:t>文件时，</w:t>
      </w:r>
      <w:bookmarkStart w:id="21" w:name="_Hlk32328717"/>
      <w:r>
        <w:rPr>
          <w:rFonts w:ascii="仿宋" w:hAnsi="仿宋" w:cs="宋体" w:hint="eastAsia"/>
          <w:szCs w:val="28"/>
        </w:rPr>
        <w:t>提供的材料</w:t>
      </w:r>
      <w:bookmarkEnd w:id="21"/>
      <w:r>
        <w:rPr>
          <w:rFonts w:ascii="仿宋" w:hAnsi="仿宋" w:cs="宋体" w:hint="eastAsia"/>
          <w:szCs w:val="28"/>
        </w:rPr>
        <w:t>有：</w:t>
      </w:r>
    </w:p>
    <w:p w14:paraId="2E579393" w14:textId="77777777" w:rsidR="00AB2FBB" w:rsidRDefault="00000000">
      <w:pPr>
        <w:widowControl w:val="0"/>
        <w:spacing w:line="480" w:lineRule="exact"/>
        <w:ind w:firstLine="562"/>
        <w:rPr>
          <w:rFonts w:ascii="仿宋" w:hAnsi="仿宋" w:cs="宋体" w:hint="eastAsia"/>
          <w:b/>
          <w:bCs/>
          <w:szCs w:val="28"/>
        </w:rPr>
      </w:pPr>
      <w:r>
        <w:rPr>
          <w:rFonts w:ascii="仿宋" w:hAnsi="仿宋" w:cs="宋体" w:hint="eastAsia"/>
          <w:b/>
          <w:bCs/>
          <w:szCs w:val="28"/>
        </w:rPr>
        <w:t>（</w:t>
      </w:r>
      <w:r>
        <w:rPr>
          <w:rFonts w:ascii="仿宋" w:hAnsi="仿宋" w:cs="宋体"/>
          <w:b/>
          <w:bCs/>
          <w:szCs w:val="28"/>
        </w:rPr>
        <w:t>1</w:t>
      </w:r>
      <w:r>
        <w:rPr>
          <w:rFonts w:ascii="仿宋" w:hAnsi="仿宋" w:cs="宋体" w:hint="eastAsia"/>
          <w:b/>
          <w:bCs/>
          <w:szCs w:val="28"/>
        </w:rPr>
        <w:t>）授权委托书或介绍信；</w:t>
      </w:r>
    </w:p>
    <w:p w14:paraId="70C534E8" w14:textId="77777777" w:rsidR="00AB2FBB" w:rsidRDefault="00000000">
      <w:pPr>
        <w:widowControl w:val="0"/>
        <w:spacing w:line="480" w:lineRule="exact"/>
        <w:ind w:firstLine="562"/>
        <w:rPr>
          <w:rFonts w:ascii="仿宋" w:hAnsi="仿宋" w:cs="宋体" w:hint="eastAsia"/>
          <w:b/>
          <w:bCs/>
          <w:szCs w:val="28"/>
        </w:rPr>
      </w:pPr>
      <w:r>
        <w:rPr>
          <w:rFonts w:ascii="仿宋" w:hAnsi="仿宋" w:cs="宋体" w:hint="eastAsia"/>
          <w:b/>
          <w:bCs/>
          <w:szCs w:val="28"/>
        </w:rPr>
        <w:t>（</w:t>
      </w:r>
      <w:r>
        <w:rPr>
          <w:rFonts w:ascii="仿宋" w:hAnsi="仿宋" w:cs="宋体"/>
          <w:b/>
          <w:bCs/>
          <w:szCs w:val="28"/>
        </w:rPr>
        <w:t>2</w:t>
      </w:r>
      <w:r>
        <w:rPr>
          <w:rFonts w:ascii="仿宋" w:hAnsi="仿宋" w:cs="宋体" w:hint="eastAsia"/>
          <w:b/>
          <w:bCs/>
          <w:szCs w:val="28"/>
        </w:rPr>
        <w:t>）获取人有效的身份证正反面复印件；</w:t>
      </w:r>
    </w:p>
    <w:p w14:paraId="588BA58F" w14:textId="77777777" w:rsidR="00AB2FBB" w:rsidRDefault="00000000">
      <w:pPr>
        <w:widowControl w:val="0"/>
        <w:spacing w:line="480" w:lineRule="exact"/>
        <w:ind w:firstLine="562"/>
        <w:rPr>
          <w:rFonts w:ascii="仿宋" w:hAnsi="仿宋" w:cs="宋体" w:hint="eastAsia"/>
          <w:b/>
          <w:bCs/>
          <w:szCs w:val="28"/>
        </w:rPr>
      </w:pPr>
      <w:r>
        <w:rPr>
          <w:rFonts w:ascii="仿宋" w:hAnsi="仿宋" w:cs="宋体" w:hint="eastAsia"/>
          <w:b/>
          <w:bCs/>
          <w:szCs w:val="28"/>
        </w:rPr>
        <w:lastRenderedPageBreak/>
        <w:t>（</w:t>
      </w:r>
      <w:r>
        <w:rPr>
          <w:rFonts w:ascii="仿宋" w:hAnsi="仿宋" w:cs="宋体"/>
          <w:b/>
          <w:bCs/>
          <w:szCs w:val="28"/>
        </w:rPr>
        <w:t>3</w:t>
      </w:r>
      <w:r>
        <w:rPr>
          <w:rFonts w:ascii="仿宋" w:hAnsi="仿宋" w:cs="宋体" w:hint="eastAsia"/>
          <w:b/>
          <w:bCs/>
          <w:szCs w:val="28"/>
        </w:rPr>
        <w:t>）获取竞争性磋商文件的汇款凭证（现场缴费的无须提供）；</w:t>
      </w:r>
    </w:p>
    <w:p w14:paraId="005B53C4" w14:textId="77777777" w:rsidR="00AB2FBB" w:rsidRDefault="00000000">
      <w:pPr>
        <w:widowControl w:val="0"/>
        <w:spacing w:line="480" w:lineRule="exact"/>
        <w:ind w:firstLine="562"/>
        <w:rPr>
          <w:rFonts w:ascii="仿宋" w:hAnsi="仿宋" w:cs="宋体" w:hint="eastAsia"/>
          <w:b/>
          <w:bCs/>
          <w:szCs w:val="28"/>
        </w:rPr>
      </w:pPr>
      <w:r>
        <w:rPr>
          <w:rFonts w:ascii="仿宋" w:hAnsi="仿宋" w:cs="宋体" w:hint="eastAsia"/>
          <w:b/>
          <w:bCs/>
          <w:szCs w:val="28"/>
        </w:rPr>
        <w:t>（</w:t>
      </w:r>
      <w:r>
        <w:rPr>
          <w:rFonts w:ascii="仿宋" w:hAnsi="仿宋" w:cs="宋体"/>
          <w:b/>
          <w:bCs/>
          <w:szCs w:val="28"/>
        </w:rPr>
        <w:t>4</w:t>
      </w:r>
      <w:r>
        <w:rPr>
          <w:rFonts w:ascii="仿宋" w:hAnsi="仿宋" w:cs="宋体" w:hint="eastAsia"/>
          <w:b/>
          <w:bCs/>
          <w:szCs w:val="28"/>
        </w:rPr>
        <w:t>）</w:t>
      </w:r>
      <w:bookmarkStart w:id="22" w:name="_Hlk32328932"/>
      <w:r>
        <w:rPr>
          <w:rFonts w:ascii="仿宋" w:hAnsi="仿宋" w:cs="宋体" w:hint="eastAsia"/>
          <w:b/>
          <w:bCs/>
          <w:szCs w:val="28"/>
        </w:rPr>
        <w:t>邮寄</w:t>
      </w:r>
      <w:bookmarkEnd w:id="22"/>
      <w:r>
        <w:rPr>
          <w:rFonts w:ascii="仿宋" w:hAnsi="仿宋" w:cs="宋体" w:hint="eastAsia"/>
          <w:b/>
          <w:bCs/>
          <w:szCs w:val="28"/>
        </w:rPr>
        <w:t>竞争性磋商文件申请表（参考格式如下，现场获取竞争性磋商</w:t>
      </w:r>
      <w:r>
        <w:rPr>
          <w:rFonts w:ascii="仿宋" w:hAnsi="仿宋" w:cs="宋体"/>
          <w:b/>
          <w:bCs/>
          <w:szCs w:val="28"/>
        </w:rPr>
        <w:t>文件</w:t>
      </w:r>
      <w:r>
        <w:rPr>
          <w:rFonts w:ascii="仿宋" w:hAnsi="仿宋" w:cs="宋体" w:hint="eastAsia"/>
          <w:b/>
          <w:bCs/>
          <w:szCs w:val="28"/>
        </w:rPr>
        <w:t>的无须提供）。</w:t>
      </w:r>
    </w:p>
    <w:p w14:paraId="4AA9407F" w14:textId="77777777" w:rsidR="00AB2FBB" w:rsidRDefault="00000000">
      <w:pPr>
        <w:widowControl w:val="0"/>
        <w:spacing w:line="480" w:lineRule="exact"/>
        <w:ind w:firstLine="562"/>
        <w:jc w:val="center"/>
        <w:rPr>
          <w:rFonts w:ascii="仿宋" w:hAnsi="仿宋" w:cs="宋体" w:hint="eastAsia"/>
          <w:b/>
          <w:bCs/>
          <w:szCs w:val="28"/>
        </w:rPr>
      </w:pPr>
      <w:r>
        <w:rPr>
          <w:rFonts w:ascii="仿宋" w:hAnsi="仿宋" w:cs="宋体" w:hint="eastAsia"/>
          <w:b/>
          <w:bCs/>
          <w:szCs w:val="28"/>
        </w:rPr>
        <w:t>邮寄竞争性磋商文件申请表（格式）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2192"/>
        <w:gridCol w:w="1880"/>
        <w:gridCol w:w="2198"/>
      </w:tblGrid>
      <w:tr w:rsidR="00AB2FBB" w14:paraId="0621FEEE" w14:textId="77777777">
        <w:trPr>
          <w:trHeight w:val="440"/>
          <w:jc w:val="center"/>
        </w:trPr>
        <w:tc>
          <w:tcPr>
            <w:tcW w:w="9060" w:type="dxa"/>
            <w:gridSpan w:val="4"/>
            <w:vAlign w:val="center"/>
          </w:tcPr>
          <w:p w14:paraId="5A1C2E1D" w14:textId="77777777" w:rsidR="00AB2FBB" w:rsidRDefault="00000000">
            <w:pPr>
              <w:widowControl w:val="0"/>
              <w:spacing w:line="480" w:lineRule="exact"/>
              <w:ind w:firstLineChars="0" w:firstLine="0"/>
              <w:rPr>
                <w:rFonts w:ascii="仿宋" w:hAnsi="仿宋" w:cs="宋体" w:hint="eastAsia"/>
                <w:szCs w:val="28"/>
              </w:rPr>
            </w:pPr>
            <w:r>
              <w:rPr>
                <w:rFonts w:ascii="仿宋" w:hAnsi="仿宋" w:cs="宋体" w:hint="eastAsia"/>
                <w:szCs w:val="28"/>
              </w:rPr>
              <w:t>一、项目信息</w:t>
            </w:r>
          </w:p>
        </w:tc>
      </w:tr>
      <w:tr w:rsidR="00AB2FBB" w14:paraId="5A3C1282" w14:textId="77777777">
        <w:trPr>
          <w:trHeight w:val="440"/>
          <w:jc w:val="center"/>
        </w:trPr>
        <w:tc>
          <w:tcPr>
            <w:tcW w:w="2790" w:type="dxa"/>
            <w:vAlign w:val="center"/>
          </w:tcPr>
          <w:p w14:paraId="613DB59E"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项目名称</w:t>
            </w:r>
          </w:p>
        </w:tc>
        <w:tc>
          <w:tcPr>
            <w:tcW w:w="6270" w:type="dxa"/>
            <w:gridSpan w:val="3"/>
            <w:vAlign w:val="center"/>
          </w:tcPr>
          <w:p w14:paraId="176D6157" w14:textId="77777777" w:rsidR="00AB2FBB" w:rsidRDefault="00AB2FBB">
            <w:pPr>
              <w:widowControl w:val="0"/>
              <w:spacing w:line="480" w:lineRule="exact"/>
              <w:ind w:firstLineChars="0" w:firstLine="0"/>
              <w:rPr>
                <w:rFonts w:ascii="仿宋" w:hAnsi="仿宋" w:cs="宋体" w:hint="eastAsia"/>
                <w:szCs w:val="28"/>
              </w:rPr>
            </w:pPr>
          </w:p>
        </w:tc>
      </w:tr>
      <w:tr w:rsidR="00AB2FBB" w14:paraId="4336A81D" w14:textId="77777777">
        <w:trPr>
          <w:trHeight w:val="440"/>
          <w:jc w:val="center"/>
        </w:trPr>
        <w:tc>
          <w:tcPr>
            <w:tcW w:w="2790" w:type="dxa"/>
            <w:vAlign w:val="center"/>
          </w:tcPr>
          <w:p w14:paraId="4D9EDF24"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项目编号</w:t>
            </w:r>
          </w:p>
        </w:tc>
        <w:tc>
          <w:tcPr>
            <w:tcW w:w="6270" w:type="dxa"/>
            <w:gridSpan w:val="3"/>
            <w:vAlign w:val="center"/>
          </w:tcPr>
          <w:p w14:paraId="62E340B7" w14:textId="77777777" w:rsidR="00AB2FBB" w:rsidRDefault="00AB2FBB">
            <w:pPr>
              <w:widowControl w:val="0"/>
              <w:spacing w:line="480" w:lineRule="exact"/>
              <w:ind w:firstLineChars="0" w:firstLine="0"/>
              <w:rPr>
                <w:rFonts w:ascii="仿宋" w:hAnsi="仿宋" w:cs="宋体" w:hint="eastAsia"/>
                <w:szCs w:val="28"/>
              </w:rPr>
            </w:pPr>
          </w:p>
        </w:tc>
      </w:tr>
      <w:tr w:rsidR="00AB2FBB" w14:paraId="740919F1" w14:textId="77777777">
        <w:trPr>
          <w:trHeight w:val="415"/>
          <w:jc w:val="center"/>
        </w:trPr>
        <w:tc>
          <w:tcPr>
            <w:tcW w:w="9060" w:type="dxa"/>
            <w:gridSpan w:val="4"/>
            <w:vAlign w:val="center"/>
          </w:tcPr>
          <w:p w14:paraId="22DC2F23" w14:textId="77777777" w:rsidR="00AB2FBB" w:rsidRDefault="00000000">
            <w:pPr>
              <w:widowControl w:val="0"/>
              <w:spacing w:line="480" w:lineRule="exact"/>
              <w:ind w:firstLineChars="0" w:firstLine="0"/>
              <w:rPr>
                <w:rFonts w:ascii="仿宋" w:hAnsi="仿宋" w:cs="宋体" w:hint="eastAsia"/>
                <w:szCs w:val="28"/>
              </w:rPr>
            </w:pPr>
            <w:r>
              <w:rPr>
                <w:rFonts w:ascii="仿宋" w:hAnsi="仿宋" w:cs="宋体" w:hint="eastAsia"/>
                <w:szCs w:val="28"/>
              </w:rPr>
              <w:t>二、供应商信息</w:t>
            </w:r>
          </w:p>
        </w:tc>
      </w:tr>
      <w:tr w:rsidR="00AB2FBB" w14:paraId="4B614598" w14:textId="77777777">
        <w:trPr>
          <w:trHeight w:val="440"/>
          <w:jc w:val="center"/>
        </w:trPr>
        <w:tc>
          <w:tcPr>
            <w:tcW w:w="2790" w:type="dxa"/>
            <w:vAlign w:val="center"/>
          </w:tcPr>
          <w:p w14:paraId="1C3536A7"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供应商名称</w:t>
            </w:r>
          </w:p>
        </w:tc>
        <w:tc>
          <w:tcPr>
            <w:tcW w:w="6270" w:type="dxa"/>
            <w:gridSpan w:val="3"/>
            <w:vAlign w:val="center"/>
          </w:tcPr>
          <w:p w14:paraId="407E6123" w14:textId="77777777" w:rsidR="00AB2FBB" w:rsidRDefault="00AB2FBB">
            <w:pPr>
              <w:widowControl w:val="0"/>
              <w:spacing w:line="480" w:lineRule="exact"/>
              <w:ind w:firstLineChars="0" w:firstLine="0"/>
              <w:jc w:val="center"/>
              <w:rPr>
                <w:rFonts w:ascii="仿宋" w:hAnsi="仿宋" w:cs="宋体" w:hint="eastAsia"/>
                <w:szCs w:val="28"/>
              </w:rPr>
            </w:pPr>
          </w:p>
        </w:tc>
      </w:tr>
      <w:tr w:rsidR="00AB2FBB" w14:paraId="47761C2F" w14:textId="77777777">
        <w:trPr>
          <w:trHeight w:val="440"/>
          <w:jc w:val="center"/>
        </w:trPr>
        <w:tc>
          <w:tcPr>
            <w:tcW w:w="2790" w:type="dxa"/>
            <w:vAlign w:val="center"/>
          </w:tcPr>
          <w:p w14:paraId="6DB7B5CD"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统一社会信用代码</w:t>
            </w:r>
          </w:p>
        </w:tc>
        <w:tc>
          <w:tcPr>
            <w:tcW w:w="6270" w:type="dxa"/>
            <w:gridSpan w:val="3"/>
            <w:vAlign w:val="center"/>
          </w:tcPr>
          <w:p w14:paraId="3BC674A8" w14:textId="77777777" w:rsidR="00AB2FBB" w:rsidRDefault="00AB2FBB">
            <w:pPr>
              <w:widowControl w:val="0"/>
              <w:spacing w:line="480" w:lineRule="exact"/>
              <w:ind w:firstLineChars="0" w:firstLine="0"/>
              <w:jc w:val="center"/>
              <w:rPr>
                <w:rFonts w:ascii="仿宋" w:hAnsi="仿宋" w:cs="宋体" w:hint="eastAsia"/>
                <w:szCs w:val="28"/>
              </w:rPr>
            </w:pPr>
          </w:p>
        </w:tc>
      </w:tr>
      <w:tr w:rsidR="00AB2FBB" w14:paraId="5059E236" w14:textId="77777777">
        <w:trPr>
          <w:trHeight w:val="440"/>
          <w:jc w:val="center"/>
        </w:trPr>
        <w:tc>
          <w:tcPr>
            <w:tcW w:w="2790" w:type="dxa"/>
            <w:vAlign w:val="center"/>
          </w:tcPr>
          <w:p w14:paraId="19241809"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获取文件的汇款账号</w:t>
            </w:r>
          </w:p>
        </w:tc>
        <w:tc>
          <w:tcPr>
            <w:tcW w:w="6270" w:type="dxa"/>
            <w:gridSpan w:val="3"/>
            <w:vAlign w:val="center"/>
          </w:tcPr>
          <w:p w14:paraId="18BAC665" w14:textId="77777777" w:rsidR="00AB2FBB" w:rsidRDefault="00AB2FBB">
            <w:pPr>
              <w:widowControl w:val="0"/>
              <w:spacing w:line="480" w:lineRule="exact"/>
              <w:ind w:firstLineChars="0" w:firstLine="0"/>
              <w:jc w:val="center"/>
              <w:rPr>
                <w:rFonts w:ascii="仿宋" w:hAnsi="仿宋" w:cs="宋体" w:hint="eastAsia"/>
                <w:szCs w:val="28"/>
              </w:rPr>
            </w:pPr>
          </w:p>
        </w:tc>
      </w:tr>
      <w:tr w:rsidR="00AB2FBB" w14:paraId="6DD21E61" w14:textId="77777777">
        <w:trPr>
          <w:trHeight w:val="880"/>
          <w:jc w:val="center"/>
        </w:trPr>
        <w:tc>
          <w:tcPr>
            <w:tcW w:w="2790" w:type="dxa"/>
            <w:vAlign w:val="center"/>
          </w:tcPr>
          <w:p w14:paraId="2348236F"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收件人姓名</w:t>
            </w:r>
          </w:p>
        </w:tc>
        <w:tc>
          <w:tcPr>
            <w:tcW w:w="2192" w:type="dxa"/>
            <w:vAlign w:val="center"/>
          </w:tcPr>
          <w:p w14:paraId="21842FCB" w14:textId="77777777" w:rsidR="00AB2FBB" w:rsidRDefault="00AB2FBB">
            <w:pPr>
              <w:widowControl w:val="0"/>
              <w:spacing w:line="480" w:lineRule="exact"/>
              <w:ind w:firstLineChars="0" w:firstLine="0"/>
              <w:jc w:val="center"/>
              <w:rPr>
                <w:rFonts w:ascii="仿宋" w:hAnsi="仿宋" w:cs="宋体" w:hint="eastAsia"/>
                <w:szCs w:val="28"/>
              </w:rPr>
            </w:pPr>
          </w:p>
        </w:tc>
        <w:tc>
          <w:tcPr>
            <w:tcW w:w="1880" w:type="dxa"/>
            <w:vAlign w:val="center"/>
          </w:tcPr>
          <w:p w14:paraId="672A49BF"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联系电话</w:t>
            </w:r>
          </w:p>
          <w:p w14:paraId="5C5C1DC5"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（手机号）</w:t>
            </w:r>
          </w:p>
        </w:tc>
        <w:tc>
          <w:tcPr>
            <w:tcW w:w="2198" w:type="dxa"/>
            <w:vAlign w:val="center"/>
          </w:tcPr>
          <w:p w14:paraId="54EEF24C" w14:textId="77777777" w:rsidR="00AB2FBB" w:rsidRDefault="00AB2FBB">
            <w:pPr>
              <w:widowControl w:val="0"/>
              <w:spacing w:line="480" w:lineRule="exact"/>
              <w:ind w:firstLineChars="0" w:firstLine="0"/>
              <w:jc w:val="center"/>
              <w:rPr>
                <w:rFonts w:ascii="仿宋" w:hAnsi="仿宋" w:cs="宋体" w:hint="eastAsia"/>
                <w:szCs w:val="28"/>
              </w:rPr>
            </w:pPr>
          </w:p>
        </w:tc>
      </w:tr>
      <w:tr w:rsidR="00AB2FBB" w14:paraId="02D3D030" w14:textId="77777777">
        <w:trPr>
          <w:trHeight w:val="440"/>
          <w:jc w:val="center"/>
        </w:trPr>
        <w:tc>
          <w:tcPr>
            <w:tcW w:w="2790" w:type="dxa"/>
            <w:vAlign w:val="center"/>
          </w:tcPr>
          <w:p w14:paraId="30E46819"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电子邮箱</w:t>
            </w:r>
            <w:r>
              <w:rPr>
                <w:rFonts w:ascii="仿宋" w:hAnsi="仿宋" w:cs="宋体"/>
                <w:szCs w:val="28"/>
              </w:rPr>
              <w:t>/</w:t>
            </w:r>
            <w:r>
              <w:rPr>
                <w:rFonts w:ascii="仿宋" w:hAnsi="仿宋" w:cs="宋体" w:hint="eastAsia"/>
                <w:szCs w:val="28"/>
              </w:rPr>
              <w:t>传真</w:t>
            </w:r>
          </w:p>
        </w:tc>
        <w:tc>
          <w:tcPr>
            <w:tcW w:w="6270" w:type="dxa"/>
            <w:gridSpan w:val="3"/>
            <w:vAlign w:val="center"/>
          </w:tcPr>
          <w:p w14:paraId="457A6079" w14:textId="77777777" w:rsidR="00AB2FBB" w:rsidRDefault="00AB2FBB">
            <w:pPr>
              <w:widowControl w:val="0"/>
              <w:spacing w:line="480" w:lineRule="exact"/>
              <w:ind w:firstLineChars="0" w:firstLine="0"/>
              <w:jc w:val="center"/>
              <w:rPr>
                <w:rFonts w:ascii="仿宋" w:hAnsi="仿宋" w:cs="宋体" w:hint="eastAsia"/>
                <w:szCs w:val="28"/>
              </w:rPr>
            </w:pPr>
          </w:p>
        </w:tc>
      </w:tr>
      <w:tr w:rsidR="00AB2FBB" w14:paraId="21F76E29" w14:textId="77777777">
        <w:trPr>
          <w:trHeight w:val="440"/>
          <w:jc w:val="center"/>
        </w:trPr>
        <w:tc>
          <w:tcPr>
            <w:tcW w:w="2790" w:type="dxa"/>
            <w:vAlign w:val="center"/>
          </w:tcPr>
          <w:p w14:paraId="12E666D4" w14:textId="77777777" w:rsidR="00AB2FBB" w:rsidRDefault="00000000">
            <w:pPr>
              <w:widowControl w:val="0"/>
              <w:spacing w:line="480" w:lineRule="exact"/>
              <w:ind w:firstLineChars="0" w:firstLine="0"/>
              <w:jc w:val="center"/>
              <w:rPr>
                <w:rFonts w:ascii="仿宋" w:hAnsi="仿宋" w:cs="宋体" w:hint="eastAsia"/>
                <w:szCs w:val="28"/>
              </w:rPr>
            </w:pPr>
            <w:r>
              <w:rPr>
                <w:rFonts w:ascii="仿宋" w:hAnsi="仿宋" w:cs="宋体" w:hint="eastAsia"/>
                <w:szCs w:val="28"/>
              </w:rPr>
              <w:t>收件地址</w:t>
            </w:r>
          </w:p>
        </w:tc>
        <w:tc>
          <w:tcPr>
            <w:tcW w:w="6270" w:type="dxa"/>
            <w:gridSpan w:val="3"/>
            <w:vAlign w:val="center"/>
          </w:tcPr>
          <w:p w14:paraId="2C039EFF" w14:textId="77777777" w:rsidR="00AB2FBB" w:rsidRDefault="00AB2FBB">
            <w:pPr>
              <w:widowControl w:val="0"/>
              <w:spacing w:line="480" w:lineRule="exact"/>
              <w:ind w:firstLineChars="0" w:firstLine="0"/>
              <w:jc w:val="center"/>
              <w:rPr>
                <w:rFonts w:ascii="仿宋" w:hAnsi="仿宋" w:cs="宋体" w:hint="eastAsia"/>
                <w:szCs w:val="28"/>
              </w:rPr>
            </w:pPr>
          </w:p>
        </w:tc>
      </w:tr>
    </w:tbl>
    <w:p w14:paraId="2C49E659" w14:textId="77777777" w:rsidR="00AB2FBB" w:rsidRDefault="00000000">
      <w:pPr>
        <w:widowControl w:val="0"/>
        <w:spacing w:line="480" w:lineRule="exact"/>
        <w:ind w:firstLine="562"/>
        <w:rPr>
          <w:rFonts w:ascii="仿宋" w:hAnsi="仿宋" w:cs="宋体" w:hint="eastAsia"/>
          <w:b/>
          <w:bCs/>
          <w:szCs w:val="28"/>
        </w:rPr>
      </w:pPr>
      <w:r>
        <w:rPr>
          <w:rFonts w:ascii="仿宋" w:hAnsi="仿宋" w:cs="宋体" w:hint="eastAsia"/>
          <w:b/>
          <w:bCs/>
          <w:szCs w:val="28"/>
        </w:rPr>
        <w:t>注：上述格式仅供参考，但要求其提供的信息必须包含，未按本公告要求提供完整有效材料或未提供有效收件人联系方式的，不予办理邮寄手续；因此造成供应商无法按时获取竞争性磋商文件的，责任由供应商承担。采购代理机构对供应商提供的材料核对，不代表对其竞标资格的确认；竞标资格最终根据供应商的响应文件中的资格审查资料</w:t>
      </w:r>
      <w:proofErr w:type="gramStart"/>
      <w:r>
        <w:rPr>
          <w:rFonts w:ascii="仿宋" w:hAnsi="仿宋" w:cs="宋体" w:hint="eastAsia"/>
          <w:b/>
          <w:bCs/>
          <w:szCs w:val="28"/>
        </w:rPr>
        <w:t>作出</w:t>
      </w:r>
      <w:proofErr w:type="gramEnd"/>
      <w:r>
        <w:rPr>
          <w:rFonts w:ascii="仿宋" w:hAnsi="仿宋" w:cs="宋体" w:hint="eastAsia"/>
          <w:b/>
          <w:bCs/>
          <w:szCs w:val="28"/>
        </w:rPr>
        <w:t>的结论为准。</w:t>
      </w:r>
    </w:p>
    <w:p w14:paraId="2A16BACD" w14:textId="77777777" w:rsidR="00AB2FBB" w:rsidRDefault="00000000">
      <w:pPr>
        <w:widowControl w:val="0"/>
        <w:spacing w:line="480" w:lineRule="exact"/>
        <w:ind w:firstLine="560"/>
        <w:rPr>
          <w:rFonts w:ascii="仿宋" w:hAnsi="仿宋" w:cs="宋体" w:hint="eastAsia"/>
          <w:szCs w:val="28"/>
        </w:rPr>
      </w:pPr>
      <w:r>
        <w:rPr>
          <w:rFonts w:ascii="仿宋" w:hAnsi="仿宋" w:cs="宋体"/>
          <w:szCs w:val="28"/>
        </w:rPr>
        <w:t>3.5</w:t>
      </w:r>
      <w:r>
        <w:rPr>
          <w:rFonts w:ascii="仿宋" w:hAnsi="仿宋" w:cs="宋体" w:hint="eastAsia"/>
          <w:szCs w:val="28"/>
        </w:rPr>
        <w:t>获取方式</w:t>
      </w:r>
    </w:p>
    <w:p w14:paraId="4509157A" w14:textId="77777777" w:rsidR="00AB2FBB" w:rsidRDefault="00000000">
      <w:pPr>
        <w:widowControl w:val="0"/>
        <w:spacing w:line="480" w:lineRule="exact"/>
        <w:ind w:firstLine="560"/>
        <w:rPr>
          <w:rFonts w:ascii="仿宋" w:hAnsi="仿宋" w:cs="宋体" w:hint="eastAsia"/>
          <w:szCs w:val="28"/>
        </w:rPr>
      </w:pPr>
      <w:r>
        <w:rPr>
          <w:rFonts w:ascii="仿宋" w:hAnsi="仿宋" w:cs="宋体" w:hint="eastAsia"/>
          <w:szCs w:val="28"/>
        </w:rPr>
        <w:t>（1）现场获取：供应商携带</w:t>
      </w:r>
      <w:r>
        <w:rPr>
          <w:rFonts w:ascii="仿宋" w:hAnsi="仿宋" w:cs="宋体" w:hint="eastAsia"/>
          <w:b/>
          <w:bCs/>
          <w:szCs w:val="28"/>
        </w:rPr>
        <w:t>本公告3</w:t>
      </w:r>
      <w:r>
        <w:rPr>
          <w:rFonts w:ascii="仿宋" w:hAnsi="仿宋" w:cs="宋体"/>
          <w:b/>
          <w:bCs/>
          <w:szCs w:val="28"/>
        </w:rPr>
        <w:t>.4</w:t>
      </w:r>
      <w:r>
        <w:rPr>
          <w:rFonts w:ascii="仿宋" w:hAnsi="仿宋" w:cs="宋体" w:hint="eastAsia"/>
          <w:b/>
          <w:bCs/>
          <w:szCs w:val="28"/>
        </w:rPr>
        <w:t>条要求的材料</w:t>
      </w:r>
      <w:r>
        <w:rPr>
          <w:rFonts w:ascii="仿宋" w:hAnsi="仿宋" w:cs="宋体" w:hint="eastAsia"/>
          <w:szCs w:val="28"/>
        </w:rPr>
        <w:t>按上述规定的时间和地点到现场进行获取。</w:t>
      </w:r>
    </w:p>
    <w:p w14:paraId="0889BC58" w14:textId="77777777" w:rsidR="00AB2FBB" w:rsidRDefault="00000000">
      <w:pPr>
        <w:widowControl w:val="0"/>
        <w:spacing w:line="480" w:lineRule="exact"/>
        <w:ind w:firstLine="560"/>
        <w:rPr>
          <w:rFonts w:ascii="仿宋" w:hAnsi="仿宋" w:cs="宋体" w:hint="eastAsia"/>
          <w:szCs w:val="28"/>
        </w:rPr>
      </w:pPr>
      <w:r>
        <w:rPr>
          <w:rFonts w:ascii="仿宋" w:hAnsi="仿宋" w:cs="宋体" w:hint="eastAsia"/>
          <w:szCs w:val="28"/>
        </w:rPr>
        <w:t>（2）邮寄获取：供应商将</w:t>
      </w:r>
      <w:r>
        <w:rPr>
          <w:rFonts w:ascii="仿宋" w:hAnsi="仿宋" w:cs="宋体" w:hint="eastAsia"/>
          <w:b/>
          <w:bCs/>
          <w:szCs w:val="28"/>
        </w:rPr>
        <w:t>本公告</w:t>
      </w:r>
      <w:bookmarkStart w:id="23" w:name="_Hlk112681240"/>
      <w:r>
        <w:rPr>
          <w:rFonts w:ascii="仿宋" w:hAnsi="仿宋" w:cs="宋体" w:hint="eastAsia"/>
          <w:b/>
          <w:bCs/>
          <w:szCs w:val="28"/>
        </w:rPr>
        <w:t>3</w:t>
      </w:r>
      <w:r>
        <w:rPr>
          <w:rFonts w:ascii="仿宋" w:hAnsi="仿宋" w:cs="宋体"/>
          <w:b/>
          <w:bCs/>
          <w:szCs w:val="28"/>
        </w:rPr>
        <w:t>.4</w:t>
      </w:r>
      <w:r>
        <w:rPr>
          <w:rFonts w:ascii="仿宋" w:hAnsi="仿宋" w:cs="宋体" w:hint="eastAsia"/>
          <w:b/>
          <w:bCs/>
          <w:szCs w:val="28"/>
        </w:rPr>
        <w:t>条</w:t>
      </w:r>
      <w:bookmarkEnd w:id="23"/>
      <w:r>
        <w:rPr>
          <w:rFonts w:ascii="仿宋" w:hAnsi="仿宋" w:cs="宋体" w:hint="eastAsia"/>
          <w:b/>
          <w:bCs/>
          <w:szCs w:val="28"/>
        </w:rPr>
        <w:t>要求的材料</w:t>
      </w:r>
      <w:r>
        <w:rPr>
          <w:rFonts w:ascii="仿宋" w:hAnsi="仿宋" w:cs="宋体" w:hint="eastAsia"/>
          <w:szCs w:val="28"/>
        </w:rPr>
        <w:t>按上述规定的时间邮寄到获取地点或通过邮件（主题格式“</w:t>
      </w:r>
      <w:r>
        <w:rPr>
          <w:rFonts w:ascii="仿宋" w:hAnsi="仿宋" w:hint="eastAsia"/>
          <w:b/>
          <w:bCs/>
          <w:szCs w:val="21"/>
        </w:rPr>
        <w:t>新能源汽车数字商贸产教融合基地环境与文化建设（整体设计）</w:t>
      </w:r>
      <w:r>
        <w:rPr>
          <w:rFonts w:ascii="仿宋" w:hAnsi="仿宋" w:cs="宋体" w:hint="eastAsia"/>
          <w:b/>
          <w:bCs/>
          <w:szCs w:val="28"/>
        </w:rPr>
        <w:t>获取竞争性磋商文件资料</w:t>
      </w:r>
      <w:r>
        <w:rPr>
          <w:rFonts w:ascii="仿宋" w:hAnsi="仿宋" w:cs="宋体" w:hint="eastAsia"/>
          <w:szCs w:val="28"/>
        </w:rPr>
        <w:t>”）将本公告3</w:t>
      </w:r>
      <w:r>
        <w:rPr>
          <w:rFonts w:ascii="仿宋" w:hAnsi="仿宋" w:cs="宋体"/>
          <w:szCs w:val="28"/>
        </w:rPr>
        <w:t>.4</w:t>
      </w:r>
      <w:r>
        <w:rPr>
          <w:rFonts w:ascii="仿宋" w:hAnsi="仿宋" w:cs="宋体" w:hint="eastAsia"/>
          <w:szCs w:val="28"/>
        </w:rPr>
        <w:t>条要求的材料扫描发送至采购代理机构的电子邮箱</w:t>
      </w:r>
      <w:r>
        <w:rPr>
          <w:rFonts w:ascii="仿宋" w:hAnsi="仿宋" w:cs="宋体" w:hint="eastAsia"/>
          <w:szCs w:val="28"/>
        </w:rPr>
        <w:lastRenderedPageBreak/>
        <w:t>（</w:t>
      </w:r>
      <w:r>
        <w:rPr>
          <w:rFonts w:ascii="仿宋" w:hAnsi="仿宋" w:cs="宋体"/>
          <w:szCs w:val="28"/>
        </w:rPr>
        <w:t>yzlzblz@vip.163.com</w:t>
      </w:r>
      <w:r>
        <w:rPr>
          <w:rFonts w:ascii="仿宋" w:hAnsi="仿宋" w:cs="宋体" w:hint="eastAsia"/>
          <w:szCs w:val="28"/>
        </w:rPr>
        <w:t>）；采购代理机构在收到本公告3.4条要求的全部材料和收到邮寄款（</w:t>
      </w:r>
      <w:r>
        <w:rPr>
          <w:rFonts w:ascii="仿宋" w:hAnsi="仿宋" w:cs="宋体" w:hint="eastAsia"/>
          <w:b/>
          <w:bCs/>
          <w:szCs w:val="28"/>
        </w:rPr>
        <w:t>含手续费，即</w:t>
      </w:r>
      <w:r>
        <w:rPr>
          <w:rFonts w:ascii="仿宋" w:hAnsi="仿宋" w:cs="宋体"/>
          <w:b/>
          <w:bCs/>
          <w:szCs w:val="28"/>
        </w:rPr>
        <w:t>350</w:t>
      </w:r>
      <w:r>
        <w:rPr>
          <w:rFonts w:ascii="仿宋" w:hAnsi="仿宋" w:cs="宋体" w:hint="eastAsia"/>
          <w:b/>
          <w:bCs/>
          <w:szCs w:val="28"/>
        </w:rPr>
        <w:t>元</w:t>
      </w:r>
      <w:r>
        <w:rPr>
          <w:rFonts w:ascii="仿宋" w:hAnsi="仿宋" w:cs="宋体" w:hint="eastAsia"/>
          <w:szCs w:val="28"/>
        </w:rPr>
        <w:t>）后</w:t>
      </w:r>
      <w:r>
        <w:rPr>
          <w:rFonts w:ascii="仿宋" w:hAnsi="仿宋" w:cs="宋体" w:hint="eastAsia"/>
          <w:szCs w:val="28"/>
          <w:u w:val="single"/>
        </w:rPr>
        <w:t xml:space="preserve"> </w:t>
      </w:r>
      <w:r>
        <w:rPr>
          <w:rFonts w:ascii="仿宋" w:hAnsi="仿宋" w:cs="宋体"/>
          <w:szCs w:val="28"/>
          <w:u w:val="single"/>
        </w:rPr>
        <w:t>2</w:t>
      </w:r>
      <w:r>
        <w:rPr>
          <w:rFonts w:ascii="仿宋" w:hAnsi="仿宋" w:cs="宋体" w:hint="eastAsia"/>
          <w:szCs w:val="28"/>
          <w:u w:val="single"/>
        </w:rPr>
        <w:t xml:space="preserve"> </w:t>
      </w:r>
      <w:r>
        <w:rPr>
          <w:rFonts w:ascii="仿宋" w:hAnsi="仿宋" w:cs="宋体" w:hint="eastAsia"/>
          <w:szCs w:val="28"/>
        </w:rPr>
        <w:t>日内寄送。</w:t>
      </w:r>
    </w:p>
    <w:p w14:paraId="270B3956" w14:textId="77777777" w:rsidR="00AB2FBB" w:rsidRDefault="00000000">
      <w:pPr>
        <w:widowControl w:val="0"/>
        <w:spacing w:line="480" w:lineRule="exact"/>
        <w:ind w:firstLine="560"/>
        <w:rPr>
          <w:rFonts w:ascii="仿宋" w:hAnsi="仿宋" w:cs="宋体" w:hint="eastAsia"/>
          <w:szCs w:val="28"/>
        </w:rPr>
      </w:pPr>
      <w:r>
        <w:rPr>
          <w:rFonts w:ascii="仿宋" w:hAnsi="仿宋" w:cs="宋体" w:hint="eastAsia"/>
          <w:szCs w:val="28"/>
        </w:rPr>
        <w:t>温馨提示：当日下午5时后收到资料</w:t>
      </w:r>
      <w:r>
        <w:rPr>
          <w:rFonts w:ascii="仿宋" w:hAnsi="仿宋" w:cs="宋体"/>
          <w:szCs w:val="28"/>
        </w:rPr>
        <w:t>或邮件</w:t>
      </w:r>
      <w:r>
        <w:rPr>
          <w:rFonts w:ascii="仿宋" w:hAnsi="仿宋" w:cs="宋体" w:hint="eastAsia"/>
          <w:szCs w:val="28"/>
        </w:rPr>
        <w:t>的视为下一日收到。为核实供应商邮寄获取竞争性磋商文件是否成功，请供应商在邮寄或发送邮件后致电采购代理机构联系人以确认情况。</w:t>
      </w:r>
    </w:p>
    <w:p w14:paraId="74A36903" w14:textId="77777777" w:rsidR="00AB2FBB" w:rsidRDefault="00000000">
      <w:pPr>
        <w:pStyle w:val="26"/>
      </w:pPr>
      <w:bookmarkStart w:id="24" w:name="_Toc35393801"/>
      <w:bookmarkStart w:id="25" w:name="_Toc44229881"/>
      <w:bookmarkStart w:id="26" w:name="_Toc28359015"/>
      <w:bookmarkStart w:id="27" w:name="_Toc28359092"/>
      <w:bookmarkStart w:id="28" w:name="_Toc35393632"/>
      <w:r>
        <w:rPr>
          <w:rFonts w:hint="eastAsia"/>
        </w:rPr>
        <w:t>四、响应文件提交</w:t>
      </w:r>
      <w:bookmarkEnd w:id="24"/>
      <w:bookmarkEnd w:id="25"/>
      <w:bookmarkEnd w:id="26"/>
      <w:bookmarkEnd w:id="27"/>
      <w:bookmarkEnd w:id="28"/>
    </w:p>
    <w:p w14:paraId="3C0090F3" w14:textId="77777777" w:rsidR="00AB2FBB" w:rsidRDefault="00000000">
      <w:pPr>
        <w:spacing w:line="480" w:lineRule="exact"/>
        <w:ind w:firstLine="560"/>
        <w:rPr>
          <w:rFonts w:ascii="仿宋" w:hAnsi="仿宋" w:hint="eastAsia"/>
          <w:bCs/>
          <w:szCs w:val="21"/>
          <w:u w:val="single"/>
        </w:rPr>
      </w:pPr>
      <w:r>
        <w:rPr>
          <w:rFonts w:ascii="仿宋" w:hAnsi="仿宋"/>
          <w:szCs w:val="21"/>
        </w:rPr>
        <w:t>4.</w:t>
      </w:r>
      <w:r>
        <w:rPr>
          <w:rFonts w:ascii="仿宋" w:hAnsi="仿宋" w:hint="eastAsia"/>
          <w:szCs w:val="21"/>
        </w:rPr>
        <w:t>1</w:t>
      </w:r>
      <w:r>
        <w:rPr>
          <w:rFonts w:ascii="仿宋" w:hAnsi="仿宋" w:hint="eastAsia"/>
          <w:bCs/>
          <w:szCs w:val="21"/>
        </w:rPr>
        <w:t>首次响应文件提交起止时间：</w:t>
      </w:r>
      <w:r>
        <w:rPr>
          <w:rFonts w:ascii="仿宋" w:hAnsi="仿宋" w:cs="宋体"/>
          <w:szCs w:val="21"/>
          <w:u w:val="single"/>
        </w:rPr>
        <w:t>202</w:t>
      </w:r>
      <w:r>
        <w:rPr>
          <w:rFonts w:ascii="仿宋" w:hAnsi="仿宋" w:cs="宋体" w:hint="eastAsia"/>
          <w:szCs w:val="21"/>
          <w:u w:val="single"/>
        </w:rPr>
        <w:t>5年4月8日</w:t>
      </w:r>
      <w:r>
        <w:rPr>
          <w:rFonts w:ascii="仿宋" w:hAnsi="仿宋"/>
          <w:bCs/>
          <w:szCs w:val="21"/>
          <w:u w:val="single"/>
        </w:rPr>
        <w:t>9</w:t>
      </w:r>
      <w:r>
        <w:rPr>
          <w:rFonts w:ascii="仿宋" w:hAnsi="仿宋" w:hint="eastAsia"/>
          <w:bCs/>
          <w:szCs w:val="21"/>
          <w:u w:val="single"/>
        </w:rPr>
        <w:t>时</w:t>
      </w:r>
      <w:r>
        <w:rPr>
          <w:rFonts w:ascii="仿宋" w:hAnsi="仿宋"/>
          <w:bCs/>
          <w:szCs w:val="21"/>
          <w:u w:val="single"/>
        </w:rPr>
        <w:t>00</w:t>
      </w:r>
      <w:r>
        <w:rPr>
          <w:rFonts w:ascii="仿宋" w:hAnsi="仿宋" w:hint="eastAsia"/>
          <w:bCs/>
          <w:szCs w:val="21"/>
          <w:u w:val="single"/>
        </w:rPr>
        <w:t>分至</w:t>
      </w:r>
      <w:r>
        <w:rPr>
          <w:rFonts w:ascii="仿宋" w:hAnsi="仿宋"/>
          <w:bCs/>
          <w:szCs w:val="21"/>
          <w:u w:val="single"/>
        </w:rPr>
        <w:t>9</w:t>
      </w:r>
      <w:r>
        <w:rPr>
          <w:rFonts w:ascii="仿宋" w:hAnsi="仿宋" w:hint="eastAsia"/>
          <w:bCs/>
          <w:szCs w:val="21"/>
          <w:u w:val="single"/>
        </w:rPr>
        <w:t>时</w:t>
      </w:r>
      <w:r>
        <w:rPr>
          <w:rFonts w:ascii="仿宋" w:hAnsi="仿宋"/>
          <w:bCs/>
          <w:szCs w:val="21"/>
          <w:u w:val="single"/>
        </w:rPr>
        <w:t>30</w:t>
      </w:r>
      <w:r>
        <w:rPr>
          <w:rFonts w:ascii="仿宋" w:hAnsi="仿宋" w:hint="eastAsia"/>
          <w:bCs/>
          <w:szCs w:val="21"/>
          <w:u w:val="single"/>
        </w:rPr>
        <w:t>分</w:t>
      </w:r>
      <w:r>
        <w:rPr>
          <w:rFonts w:ascii="仿宋" w:hAnsi="仿宋" w:hint="eastAsia"/>
          <w:bCs/>
          <w:szCs w:val="21"/>
        </w:rPr>
        <w:t>（北京时间）</w:t>
      </w:r>
    </w:p>
    <w:p w14:paraId="7CC593AA" w14:textId="77777777" w:rsidR="00AB2FBB" w:rsidRDefault="00000000">
      <w:pPr>
        <w:spacing w:line="480" w:lineRule="exact"/>
        <w:ind w:firstLine="560"/>
        <w:rPr>
          <w:rFonts w:ascii="仿宋" w:hAnsi="仿宋" w:hint="eastAsia"/>
          <w:bCs/>
          <w:szCs w:val="21"/>
          <w:u w:val="single"/>
        </w:rPr>
      </w:pPr>
      <w:r>
        <w:rPr>
          <w:rFonts w:ascii="仿宋" w:hAnsi="仿宋"/>
          <w:bCs/>
          <w:szCs w:val="21"/>
        </w:rPr>
        <w:t>4.</w:t>
      </w:r>
      <w:r>
        <w:rPr>
          <w:rFonts w:ascii="仿宋" w:hAnsi="仿宋" w:hint="eastAsia"/>
          <w:bCs/>
          <w:szCs w:val="21"/>
        </w:rPr>
        <w:t>2</w:t>
      </w:r>
      <w:r>
        <w:rPr>
          <w:rFonts w:ascii="仿宋" w:hAnsi="仿宋" w:hint="eastAsia"/>
          <w:szCs w:val="21"/>
        </w:rPr>
        <w:t>首次响应文件提交截止时间：</w:t>
      </w:r>
      <w:r>
        <w:rPr>
          <w:rFonts w:ascii="仿宋" w:hAnsi="仿宋" w:cs="宋体"/>
          <w:szCs w:val="21"/>
          <w:u w:val="single"/>
        </w:rPr>
        <w:t>202</w:t>
      </w:r>
      <w:r>
        <w:rPr>
          <w:rFonts w:ascii="仿宋" w:hAnsi="仿宋" w:cs="宋体" w:hint="eastAsia"/>
          <w:szCs w:val="21"/>
          <w:u w:val="single"/>
        </w:rPr>
        <w:t>5年4月8日</w:t>
      </w:r>
      <w:r>
        <w:rPr>
          <w:rFonts w:ascii="仿宋" w:hAnsi="仿宋"/>
          <w:bCs/>
          <w:szCs w:val="21"/>
          <w:u w:val="single"/>
        </w:rPr>
        <w:t>9</w:t>
      </w:r>
      <w:r>
        <w:rPr>
          <w:rFonts w:ascii="仿宋" w:hAnsi="仿宋" w:hint="eastAsia"/>
          <w:bCs/>
          <w:szCs w:val="21"/>
          <w:u w:val="single"/>
        </w:rPr>
        <w:t>时</w:t>
      </w:r>
      <w:r>
        <w:rPr>
          <w:rFonts w:ascii="仿宋" w:hAnsi="仿宋"/>
          <w:bCs/>
          <w:szCs w:val="21"/>
          <w:u w:val="single"/>
        </w:rPr>
        <w:t>30</w:t>
      </w:r>
      <w:r>
        <w:rPr>
          <w:rFonts w:ascii="仿宋" w:hAnsi="仿宋" w:hint="eastAsia"/>
          <w:bCs/>
          <w:szCs w:val="21"/>
          <w:u w:val="single"/>
        </w:rPr>
        <w:t>分</w:t>
      </w:r>
      <w:r>
        <w:rPr>
          <w:rFonts w:ascii="仿宋" w:hAnsi="仿宋" w:hint="eastAsia"/>
          <w:bCs/>
          <w:szCs w:val="21"/>
        </w:rPr>
        <w:t>（北京时间）</w:t>
      </w:r>
    </w:p>
    <w:p w14:paraId="42BED559" w14:textId="77777777" w:rsidR="00AB2FBB" w:rsidRDefault="00000000">
      <w:pPr>
        <w:spacing w:line="480" w:lineRule="exact"/>
        <w:ind w:firstLine="560"/>
        <w:rPr>
          <w:rFonts w:ascii="仿宋" w:hAnsi="仿宋" w:hint="eastAsia"/>
          <w:szCs w:val="21"/>
        </w:rPr>
      </w:pPr>
      <w:r>
        <w:rPr>
          <w:rFonts w:ascii="仿宋" w:hAnsi="仿宋"/>
          <w:szCs w:val="21"/>
        </w:rPr>
        <w:t>4.</w:t>
      </w:r>
      <w:r>
        <w:rPr>
          <w:rFonts w:ascii="仿宋" w:hAnsi="仿宋" w:hint="eastAsia"/>
          <w:szCs w:val="21"/>
        </w:rPr>
        <w:t>3首次响应文件提交地点：</w:t>
      </w:r>
      <w:r>
        <w:rPr>
          <w:rFonts w:ascii="仿宋" w:hAnsi="仿宋" w:hint="eastAsia"/>
          <w:szCs w:val="21"/>
          <w:u w:val="single"/>
        </w:rPr>
        <w:t>云之</w:t>
      </w:r>
      <w:proofErr w:type="gramStart"/>
      <w:r>
        <w:rPr>
          <w:rFonts w:ascii="仿宋" w:hAnsi="仿宋" w:hint="eastAsia"/>
          <w:szCs w:val="21"/>
          <w:u w:val="single"/>
        </w:rPr>
        <w:t>龙咨询</w:t>
      </w:r>
      <w:proofErr w:type="gramEnd"/>
      <w:r>
        <w:rPr>
          <w:rFonts w:ascii="仿宋" w:hAnsi="仿宋" w:hint="eastAsia"/>
          <w:szCs w:val="21"/>
          <w:u w:val="single"/>
        </w:rPr>
        <w:t>集团有限公司（广西柳州市滨江东路16号</w:t>
      </w:r>
      <w:proofErr w:type="gramStart"/>
      <w:r>
        <w:rPr>
          <w:rFonts w:ascii="仿宋" w:hAnsi="仿宋" w:hint="eastAsia"/>
          <w:szCs w:val="21"/>
          <w:u w:val="single"/>
        </w:rPr>
        <w:t>金沙角三区</w:t>
      </w:r>
      <w:proofErr w:type="gramEnd"/>
      <w:r>
        <w:rPr>
          <w:rFonts w:ascii="仿宋" w:hAnsi="仿宋" w:hint="eastAsia"/>
          <w:szCs w:val="21"/>
          <w:u w:val="single"/>
        </w:rPr>
        <w:t>二层211-218室）</w:t>
      </w:r>
    </w:p>
    <w:p w14:paraId="2E0B8316" w14:textId="77777777" w:rsidR="00AB2FBB" w:rsidRDefault="00000000">
      <w:pPr>
        <w:spacing w:line="480" w:lineRule="exact"/>
        <w:ind w:firstLine="562"/>
        <w:rPr>
          <w:rFonts w:ascii="仿宋" w:hAnsi="仿宋" w:hint="eastAsia"/>
          <w:b/>
          <w:szCs w:val="21"/>
          <w:u w:val="single"/>
        </w:rPr>
      </w:pPr>
      <w:r>
        <w:rPr>
          <w:rFonts w:ascii="仿宋" w:hAnsi="仿宋" w:hint="eastAsia"/>
          <w:b/>
          <w:szCs w:val="21"/>
          <w:u w:val="single"/>
        </w:rPr>
        <w:t>注：供应商应当在首次响应文件提交截止时间前，将响应文件密封送达首次响应文件提交地点。在首次响应文件提交截止时间后送达的响应文件为无效文件，采购代理机构应当拒收。</w:t>
      </w:r>
    </w:p>
    <w:p w14:paraId="0AB0AEF9" w14:textId="77777777" w:rsidR="00AB2FBB" w:rsidRDefault="00000000">
      <w:pPr>
        <w:pStyle w:val="26"/>
      </w:pPr>
      <w:bookmarkStart w:id="29" w:name="_Toc35393633"/>
      <w:bookmarkStart w:id="30" w:name="_Toc44229882"/>
      <w:bookmarkStart w:id="31" w:name="_Toc35393802"/>
      <w:bookmarkStart w:id="32" w:name="_Toc28359016"/>
      <w:bookmarkStart w:id="33" w:name="_Toc28359093"/>
      <w:r>
        <w:rPr>
          <w:rFonts w:hint="eastAsia"/>
        </w:rPr>
        <w:t>五、开启</w:t>
      </w:r>
      <w:bookmarkEnd w:id="29"/>
      <w:bookmarkEnd w:id="30"/>
      <w:bookmarkEnd w:id="31"/>
      <w:bookmarkEnd w:id="32"/>
      <w:bookmarkEnd w:id="33"/>
    </w:p>
    <w:p w14:paraId="373540FA" w14:textId="77777777" w:rsidR="00AB2FBB" w:rsidRDefault="00000000">
      <w:pPr>
        <w:spacing w:line="480" w:lineRule="exact"/>
        <w:ind w:firstLine="560"/>
        <w:rPr>
          <w:rFonts w:ascii="仿宋" w:hAnsi="仿宋" w:hint="eastAsia"/>
          <w:bCs/>
          <w:szCs w:val="21"/>
          <w:u w:val="single"/>
        </w:rPr>
      </w:pPr>
      <w:r>
        <w:rPr>
          <w:rFonts w:ascii="仿宋" w:hAnsi="仿宋"/>
          <w:szCs w:val="21"/>
        </w:rPr>
        <w:t>5.</w:t>
      </w:r>
      <w:r>
        <w:rPr>
          <w:rFonts w:ascii="仿宋" w:hAnsi="仿宋" w:hint="eastAsia"/>
          <w:szCs w:val="21"/>
        </w:rPr>
        <w:t>1时间：</w:t>
      </w:r>
      <w:r>
        <w:rPr>
          <w:rFonts w:ascii="仿宋" w:hAnsi="仿宋" w:hint="eastAsia"/>
          <w:szCs w:val="28"/>
          <w:u w:val="single"/>
        </w:rPr>
        <w:t>首次响应文件提交截止时间后</w:t>
      </w:r>
    </w:p>
    <w:p w14:paraId="110A8B58" w14:textId="77777777" w:rsidR="00AB2FBB" w:rsidRDefault="00000000">
      <w:pPr>
        <w:spacing w:line="480" w:lineRule="exact"/>
        <w:ind w:firstLine="560"/>
        <w:rPr>
          <w:rFonts w:ascii="仿宋" w:hAnsi="仿宋" w:hint="eastAsia"/>
          <w:bCs/>
          <w:szCs w:val="21"/>
          <w:u w:val="single"/>
        </w:rPr>
      </w:pPr>
      <w:r>
        <w:rPr>
          <w:rFonts w:ascii="仿宋" w:hAnsi="仿宋"/>
          <w:szCs w:val="21"/>
        </w:rPr>
        <w:t>5.</w:t>
      </w:r>
      <w:r>
        <w:rPr>
          <w:rFonts w:ascii="仿宋" w:hAnsi="仿宋" w:hint="eastAsia"/>
          <w:szCs w:val="21"/>
        </w:rPr>
        <w:t>2地点：</w:t>
      </w:r>
      <w:r>
        <w:rPr>
          <w:rFonts w:ascii="仿宋" w:hAnsi="仿宋" w:hint="eastAsia"/>
          <w:szCs w:val="21"/>
          <w:u w:val="single"/>
        </w:rPr>
        <w:t>云之</w:t>
      </w:r>
      <w:proofErr w:type="gramStart"/>
      <w:r>
        <w:rPr>
          <w:rFonts w:ascii="仿宋" w:hAnsi="仿宋" w:hint="eastAsia"/>
          <w:szCs w:val="21"/>
          <w:u w:val="single"/>
        </w:rPr>
        <w:t>龙咨询</w:t>
      </w:r>
      <w:proofErr w:type="gramEnd"/>
      <w:r>
        <w:rPr>
          <w:rFonts w:ascii="仿宋" w:hAnsi="仿宋" w:hint="eastAsia"/>
          <w:szCs w:val="21"/>
          <w:u w:val="single"/>
        </w:rPr>
        <w:t>集团有限公司（广西柳州市滨江东路16号</w:t>
      </w:r>
      <w:proofErr w:type="gramStart"/>
      <w:r>
        <w:rPr>
          <w:rFonts w:ascii="仿宋" w:hAnsi="仿宋" w:hint="eastAsia"/>
          <w:szCs w:val="21"/>
          <w:u w:val="single"/>
        </w:rPr>
        <w:t>金沙角三区</w:t>
      </w:r>
      <w:proofErr w:type="gramEnd"/>
      <w:r>
        <w:rPr>
          <w:rFonts w:ascii="仿宋" w:hAnsi="仿宋" w:hint="eastAsia"/>
          <w:szCs w:val="21"/>
          <w:u w:val="single"/>
        </w:rPr>
        <w:t>二层211-218室）</w:t>
      </w:r>
    </w:p>
    <w:p w14:paraId="5C905E3F" w14:textId="77777777" w:rsidR="00AB2FBB" w:rsidRDefault="00000000">
      <w:pPr>
        <w:pStyle w:val="26"/>
      </w:pPr>
      <w:bookmarkStart w:id="34" w:name="_Toc28359094"/>
      <w:bookmarkStart w:id="35" w:name="_Toc35393634"/>
      <w:bookmarkStart w:id="36" w:name="_Toc44229883"/>
      <w:bookmarkStart w:id="37" w:name="_Toc28359017"/>
      <w:bookmarkStart w:id="38" w:name="_Toc35393803"/>
      <w:r>
        <w:rPr>
          <w:rFonts w:hint="eastAsia"/>
        </w:rPr>
        <w:t>六、公告期限</w:t>
      </w:r>
      <w:bookmarkEnd w:id="34"/>
      <w:bookmarkEnd w:id="35"/>
      <w:bookmarkEnd w:id="36"/>
      <w:bookmarkEnd w:id="37"/>
      <w:bookmarkEnd w:id="38"/>
    </w:p>
    <w:p w14:paraId="297C8854" w14:textId="77777777" w:rsidR="00AB2FBB" w:rsidRDefault="00000000">
      <w:pPr>
        <w:spacing w:line="480" w:lineRule="exact"/>
        <w:ind w:firstLine="560"/>
        <w:rPr>
          <w:rFonts w:ascii="宋体" w:hAnsi="宋体" w:cs="宋体" w:hint="eastAsia"/>
          <w:kern w:val="0"/>
          <w:szCs w:val="21"/>
        </w:rPr>
      </w:pPr>
      <w:r>
        <w:rPr>
          <w:rFonts w:ascii="宋体" w:hAnsi="宋体" w:cs="宋体" w:hint="eastAsia"/>
          <w:kern w:val="0"/>
          <w:szCs w:val="21"/>
        </w:rPr>
        <w:t>自本公告发布之日起</w:t>
      </w:r>
      <w:r>
        <w:rPr>
          <w:rFonts w:ascii="宋体" w:hAnsi="宋体" w:cs="宋体" w:hint="eastAsia"/>
          <w:kern w:val="0"/>
          <w:szCs w:val="21"/>
        </w:rPr>
        <w:t>5</w:t>
      </w:r>
      <w:r>
        <w:rPr>
          <w:rFonts w:ascii="宋体" w:hAnsi="宋体" w:cs="宋体" w:hint="eastAsia"/>
          <w:kern w:val="0"/>
          <w:szCs w:val="21"/>
        </w:rPr>
        <w:t>个工作日。</w:t>
      </w:r>
    </w:p>
    <w:p w14:paraId="2986D882" w14:textId="77777777" w:rsidR="00AB2FBB" w:rsidRDefault="00000000">
      <w:pPr>
        <w:pStyle w:val="26"/>
      </w:pPr>
      <w:bookmarkStart w:id="39" w:name="_Toc44229884"/>
      <w:bookmarkStart w:id="40" w:name="_Toc35393804"/>
      <w:bookmarkStart w:id="41" w:name="_Toc35393635"/>
      <w:r>
        <w:rPr>
          <w:rFonts w:hint="eastAsia"/>
        </w:rPr>
        <w:t>七、其他补充事宜</w:t>
      </w:r>
      <w:bookmarkEnd w:id="39"/>
      <w:bookmarkEnd w:id="40"/>
      <w:bookmarkEnd w:id="41"/>
    </w:p>
    <w:p w14:paraId="352CAC79" w14:textId="77777777" w:rsidR="00AB2FBB" w:rsidRDefault="00000000">
      <w:pPr>
        <w:spacing w:line="480" w:lineRule="exact"/>
        <w:ind w:firstLine="560"/>
        <w:rPr>
          <w:rFonts w:ascii="仿宋" w:hAnsi="仿宋" w:cs="宋体" w:hint="eastAsia"/>
          <w:kern w:val="0"/>
          <w:szCs w:val="21"/>
        </w:rPr>
      </w:pPr>
      <w:r>
        <w:rPr>
          <w:rFonts w:ascii="仿宋" w:hAnsi="仿宋" w:cs="宋体"/>
          <w:kern w:val="0"/>
          <w:szCs w:val="21"/>
        </w:rPr>
        <w:t>7.</w:t>
      </w:r>
      <w:r>
        <w:rPr>
          <w:rFonts w:ascii="仿宋" w:hAnsi="仿宋" w:cs="宋体" w:hint="eastAsia"/>
          <w:kern w:val="0"/>
          <w:szCs w:val="21"/>
        </w:rPr>
        <w:t>1响应保证金：</w:t>
      </w:r>
      <w:r>
        <w:rPr>
          <w:rFonts w:ascii="仿宋" w:hAnsi="仿宋" w:cs="宋体" w:hint="eastAsia"/>
          <w:b/>
          <w:bCs/>
          <w:kern w:val="0"/>
          <w:szCs w:val="21"/>
        </w:rPr>
        <w:t>本项目不收取响应保证金。</w:t>
      </w:r>
    </w:p>
    <w:p w14:paraId="0DE16F1C" w14:textId="77777777" w:rsidR="00AB2FBB" w:rsidRDefault="00000000">
      <w:pPr>
        <w:spacing w:line="480" w:lineRule="exact"/>
        <w:ind w:firstLine="560"/>
        <w:rPr>
          <w:rFonts w:ascii="仿宋" w:hAnsi="仿宋" w:cs="宋体" w:hint="eastAsia"/>
          <w:kern w:val="0"/>
          <w:szCs w:val="21"/>
        </w:rPr>
      </w:pPr>
      <w:r>
        <w:rPr>
          <w:rFonts w:ascii="仿宋" w:hAnsi="仿宋" w:cs="宋体"/>
          <w:kern w:val="0"/>
          <w:szCs w:val="21"/>
        </w:rPr>
        <w:t>7.</w:t>
      </w:r>
      <w:r>
        <w:rPr>
          <w:rFonts w:ascii="仿宋" w:hAnsi="仿宋" w:cs="宋体" w:hint="eastAsia"/>
          <w:kern w:val="0"/>
          <w:szCs w:val="21"/>
        </w:rPr>
        <w:t>2网上查询地址</w:t>
      </w:r>
    </w:p>
    <w:p w14:paraId="1C702DC9" w14:textId="77777777" w:rsidR="00AB2FBB" w:rsidRDefault="00000000">
      <w:pPr>
        <w:widowControl w:val="0"/>
        <w:wordWrap w:val="0"/>
        <w:spacing w:line="480" w:lineRule="exact"/>
        <w:ind w:firstLine="560"/>
        <w:rPr>
          <w:rFonts w:ascii="仿宋" w:hAnsi="仿宋" w:hint="eastAsia"/>
        </w:rPr>
      </w:pPr>
      <w:r>
        <w:rPr>
          <w:rFonts w:ascii="宋体" w:hAnsi="Calibri" w:hint="eastAsia"/>
          <w:szCs w:val="21"/>
        </w:rPr>
        <w:t>中国采购与招标网</w:t>
      </w:r>
      <w:r>
        <w:rPr>
          <w:rFonts w:ascii="宋体" w:hAnsi="Calibri" w:hint="eastAsia"/>
          <w:szCs w:val="21"/>
        </w:rPr>
        <w:t>(www.chinabidding.com.cn)</w:t>
      </w:r>
      <w:r>
        <w:rPr>
          <w:rFonts w:ascii="宋体" w:hAnsi="Calibri" w:hint="eastAsia"/>
          <w:szCs w:val="21"/>
        </w:rPr>
        <w:t>、</w:t>
      </w:r>
      <w:r>
        <w:rPr>
          <w:rFonts w:ascii="仿宋" w:hAnsi="仿宋" w:hint="eastAsia"/>
        </w:rPr>
        <w:t>柳州职业技术大学</w:t>
      </w:r>
      <w:r>
        <w:rPr>
          <w:rFonts w:ascii="宋体" w:hAnsi="Calibri" w:hint="eastAsia"/>
          <w:szCs w:val="21"/>
        </w:rPr>
        <w:t>官网（</w:t>
      </w:r>
      <w:r>
        <w:rPr>
          <w:rFonts w:ascii="宋体" w:hAnsi="Calibri" w:hint="eastAsia"/>
          <w:szCs w:val="21"/>
        </w:rPr>
        <w:t>www.lzpu.edu.cn</w:t>
      </w:r>
      <w:r>
        <w:rPr>
          <w:rFonts w:ascii="宋体" w:hAnsi="Calibri" w:hint="eastAsia"/>
          <w:szCs w:val="21"/>
        </w:rPr>
        <w:t>）、云之龙</w:t>
      </w:r>
      <w:proofErr w:type="gramStart"/>
      <w:r>
        <w:rPr>
          <w:rFonts w:ascii="宋体" w:hAnsi="Calibri" w:hint="eastAsia"/>
          <w:szCs w:val="21"/>
        </w:rPr>
        <w:t>集团网</w:t>
      </w:r>
      <w:proofErr w:type="gramEnd"/>
      <w:r>
        <w:rPr>
          <w:rFonts w:ascii="宋体" w:hAnsi="Calibri" w:hint="eastAsia"/>
          <w:szCs w:val="21"/>
        </w:rPr>
        <w:t>(https://gxyunlong.cn/)</w:t>
      </w:r>
      <w:r>
        <w:rPr>
          <w:rFonts w:ascii="仿宋" w:hAnsi="仿宋" w:hint="eastAsia"/>
        </w:rPr>
        <w:t xml:space="preserve"> </w:t>
      </w:r>
    </w:p>
    <w:p w14:paraId="16993CBB" w14:textId="77777777" w:rsidR="00AB2FBB" w:rsidRDefault="00000000">
      <w:pPr>
        <w:pStyle w:val="26"/>
      </w:pPr>
      <w:bookmarkStart w:id="42" w:name="_Toc35393805"/>
      <w:bookmarkStart w:id="43" w:name="_Toc35393636"/>
      <w:bookmarkStart w:id="44" w:name="_Toc28359095"/>
      <w:bookmarkStart w:id="45" w:name="_Toc44229885"/>
      <w:bookmarkStart w:id="46" w:name="_Toc28359018"/>
      <w:r>
        <w:rPr>
          <w:rFonts w:hint="eastAsia"/>
        </w:rPr>
        <w:t>八、凡对本次采购提出询问，请按</w:t>
      </w:r>
      <w:r>
        <w:t>以下方式</w:t>
      </w:r>
      <w:r>
        <w:rPr>
          <w:rFonts w:hint="eastAsia"/>
        </w:rPr>
        <w:t>联系</w:t>
      </w:r>
      <w:bookmarkEnd w:id="42"/>
      <w:bookmarkEnd w:id="43"/>
      <w:bookmarkEnd w:id="44"/>
      <w:bookmarkEnd w:id="45"/>
      <w:bookmarkEnd w:id="46"/>
    </w:p>
    <w:p w14:paraId="0FBB9B11" w14:textId="77777777" w:rsidR="00AB2FBB" w:rsidRDefault="00000000">
      <w:pPr>
        <w:spacing w:line="480" w:lineRule="exact"/>
        <w:ind w:firstLine="560"/>
        <w:rPr>
          <w:rFonts w:ascii="仿宋" w:hAnsi="仿宋" w:cs="宋体" w:hint="eastAsia"/>
          <w:kern w:val="0"/>
          <w:szCs w:val="28"/>
        </w:rPr>
      </w:pPr>
      <w:bookmarkStart w:id="47" w:name="_Toc28359096"/>
      <w:bookmarkStart w:id="48" w:name="_Toc28359019"/>
      <w:bookmarkStart w:id="49" w:name="_Toc35393637"/>
      <w:bookmarkStart w:id="50" w:name="_Toc35393806"/>
      <w:r>
        <w:rPr>
          <w:rFonts w:ascii="仿宋" w:hAnsi="仿宋" w:cs="宋体"/>
          <w:kern w:val="0"/>
          <w:szCs w:val="28"/>
        </w:rPr>
        <w:t>8.</w:t>
      </w:r>
      <w:r>
        <w:rPr>
          <w:rFonts w:ascii="仿宋" w:hAnsi="仿宋" w:cs="宋体" w:hint="eastAsia"/>
          <w:kern w:val="0"/>
          <w:szCs w:val="28"/>
        </w:rPr>
        <w:t>1采购人信息</w:t>
      </w:r>
      <w:bookmarkEnd w:id="47"/>
      <w:bookmarkEnd w:id="48"/>
      <w:bookmarkEnd w:id="49"/>
      <w:bookmarkEnd w:id="50"/>
    </w:p>
    <w:p w14:paraId="2B389971" w14:textId="77777777" w:rsidR="00AB2FBB" w:rsidRDefault="00000000">
      <w:pPr>
        <w:spacing w:line="480" w:lineRule="exact"/>
        <w:ind w:firstLine="560"/>
        <w:rPr>
          <w:rFonts w:ascii="仿宋" w:hAnsi="仿宋" w:hint="eastAsia"/>
          <w:szCs w:val="28"/>
        </w:rPr>
      </w:pPr>
      <w:bookmarkStart w:id="51" w:name="_Toc35393807"/>
      <w:bookmarkStart w:id="52" w:name="_Toc35393638"/>
      <w:bookmarkStart w:id="53" w:name="_Toc28359097"/>
      <w:bookmarkStart w:id="54" w:name="_Toc28359020"/>
      <w:r>
        <w:rPr>
          <w:rFonts w:ascii="仿宋" w:hAnsi="仿宋" w:hint="eastAsia"/>
          <w:szCs w:val="28"/>
        </w:rPr>
        <w:t>名    称：</w:t>
      </w:r>
      <w:r>
        <w:rPr>
          <w:rFonts w:ascii="仿宋" w:hAnsi="仿宋" w:cs="Arial" w:hint="eastAsia"/>
        </w:rPr>
        <w:t>柳州职业技术大学</w:t>
      </w:r>
    </w:p>
    <w:p w14:paraId="35635BB8" w14:textId="77777777" w:rsidR="00AB2FBB" w:rsidRDefault="00000000">
      <w:pPr>
        <w:spacing w:line="480" w:lineRule="exact"/>
        <w:ind w:firstLine="560"/>
        <w:rPr>
          <w:rFonts w:ascii="仿宋" w:hAnsi="仿宋" w:cs="Arial" w:hint="eastAsia"/>
        </w:rPr>
      </w:pPr>
      <w:r>
        <w:rPr>
          <w:rFonts w:ascii="仿宋" w:hAnsi="仿宋" w:hint="eastAsia"/>
          <w:szCs w:val="28"/>
        </w:rPr>
        <w:lastRenderedPageBreak/>
        <w:t>地    址：</w:t>
      </w:r>
      <w:r>
        <w:rPr>
          <w:rFonts w:hint="eastAsia"/>
        </w:rPr>
        <w:t>柳州市社</w:t>
      </w:r>
      <w:proofErr w:type="gramStart"/>
      <w:r>
        <w:rPr>
          <w:rFonts w:hint="eastAsia"/>
        </w:rPr>
        <w:t>湾路</w:t>
      </w:r>
      <w:proofErr w:type="gramEnd"/>
      <w:r>
        <w:rPr>
          <w:rFonts w:hint="eastAsia"/>
        </w:rPr>
        <w:t>28</w:t>
      </w:r>
      <w:r>
        <w:rPr>
          <w:rFonts w:hint="eastAsia"/>
        </w:rPr>
        <w:t>号</w:t>
      </w:r>
    </w:p>
    <w:p w14:paraId="3FC26940" w14:textId="77777777" w:rsidR="00AB2FBB" w:rsidRDefault="00000000">
      <w:pPr>
        <w:spacing w:line="480" w:lineRule="exact"/>
        <w:ind w:firstLine="560"/>
        <w:rPr>
          <w:rFonts w:ascii="仿宋" w:hAnsi="仿宋" w:hint="eastAsia"/>
          <w:szCs w:val="28"/>
        </w:rPr>
      </w:pPr>
      <w:r>
        <w:rPr>
          <w:rFonts w:ascii="仿宋" w:hAnsi="仿宋" w:hint="eastAsia"/>
          <w:szCs w:val="28"/>
        </w:rPr>
        <w:t>项目联系人：</w:t>
      </w:r>
      <w:r>
        <w:rPr>
          <w:rFonts w:hint="eastAsia"/>
        </w:rPr>
        <w:t>陈国银</w:t>
      </w:r>
    </w:p>
    <w:p w14:paraId="204C9A10" w14:textId="77777777" w:rsidR="00AB2FBB" w:rsidRDefault="00000000">
      <w:pPr>
        <w:spacing w:line="480" w:lineRule="exact"/>
        <w:ind w:firstLine="560"/>
        <w:rPr>
          <w:rFonts w:ascii="仿宋" w:hAnsi="仿宋" w:hint="eastAsia"/>
          <w:szCs w:val="28"/>
        </w:rPr>
      </w:pPr>
      <w:r>
        <w:rPr>
          <w:rFonts w:ascii="仿宋" w:hAnsi="仿宋" w:hint="eastAsia"/>
          <w:szCs w:val="28"/>
        </w:rPr>
        <w:t>项目联系方式：</w:t>
      </w:r>
      <w:r>
        <w:rPr>
          <w:rFonts w:ascii="仿宋" w:hAnsi="仿宋"/>
          <w:szCs w:val="28"/>
        </w:rPr>
        <w:t>0772-3156307</w:t>
      </w:r>
    </w:p>
    <w:p w14:paraId="35BF1B2D" w14:textId="77777777" w:rsidR="00AB2FBB" w:rsidRDefault="00000000">
      <w:pPr>
        <w:spacing w:line="480" w:lineRule="exact"/>
        <w:ind w:firstLine="560"/>
        <w:rPr>
          <w:rFonts w:ascii="仿宋" w:hAnsi="仿宋" w:cs="宋体" w:hint="eastAsia"/>
          <w:kern w:val="0"/>
          <w:szCs w:val="28"/>
        </w:rPr>
      </w:pPr>
      <w:r>
        <w:rPr>
          <w:rFonts w:ascii="仿宋" w:hAnsi="仿宋" w:cs="宋体"/>
          <w:kern w:val="0"/>
          <w:szCs w:val="28"/>
        </w:rPr>
        <w:t>8.</w:t>
      </w:r>
      <w:r>
        <w:rPr>
          <w:rFonts w:ascii="仿宋" w:hAnsi="仿宋" w:cs="宋体" w:hint="eastAsia"/>
          <w:kern w:val="0"/>
          <w:szCs w:val="28"/>
        </w:rPr>
        <w:t>2采购代理机构信息</w:t>
      </w:r>
      <w:bookmarkEnd w:id="51"/>
      <w:bookmarkEnd w:id="52"/>
      <w:bookmarkEnd w:id="53"/>
      <w:bookmarkEnd w:id="54"/>
    </w:p>
    <w:p w14:paraId="7F824C22" w14:textId="77777777" w:rsidR="00AB2FBB" w:rsidRDefault="00000000">
      <w:pPr>
        <w:spacing w:line="480" w:lineRule="exact"/>
        <w:ind w:firstLine="560"/>
        <w:rPr>
          <w:rFonts w:ascii="仿宋" w:hAnsi="仿宋" w:hint="eastAsia"/>
          <w:szCs w:val="28"/>
        </w:rPr>
      </w:pPr>
      <w:bookmarkStart w:id="55" w:name="_Toc28359098"/>
      <w:bookmarkStart w:id="56" w:name="_Toc35393639"/>
      <w:bookmarkStart w:id="57" w:name="_Toc28359021"/>
      <w:bookmarkStart w:id="58" w:name="_Toc35393808"/>
      <w:r>
        <w:rPr>
          <w:rFonts w:ascii="仿宋" w:hAnsi="仿宋" w:hint="eastAsia"/>
          <w:szCs w:val="28"/>
        </w:rPr>
        <w:t>名    称：云之</w:t>
      </w:r>
      <w:proofErr w:type="gramStart"/>
      <w:r>
        <w:rPr>
          <w:rFonts w:ascii="仿宋" w:hAnsi="仿宋" w:hint="eastAsia"/>
          <w:szCs w:val="28"/>
        </w:rPr>
        <w:t>龙咨询</w:t>
      </w:r>
      <w:proofErr w:type="gramEnd"/>
      <w:r>
        <w:rPr>
          <w:rFonts w:ascii="仿宋" w:hAnsi="仿宋" w:hint="eastAsia"/>
          <w:szCs w:val="28"/>
        </w:rPr>
        <w:t>集团有限公司</w:t>
      </w:r>
    </w:p>
    <w:p w14:paraId="44AFBCCC" w14:textId="77777777" w:rsidR="00AB2FBB" w:rsidRDefault="00000000">
      <w:pPr>
        <w:spacing w:line="480" w:lineRule="exact"/>
        <w:ind w:firstLine="560"/>
        <w:rPr>
          <w:rFonts w:ascii="仿宋" w:hAnsi="仿宋" w:hint="eastAsia"/>
          <w:szCs w:val="28"/>
        </w:rPr>
      </w:pPr>
      <w:proofErr w:type="gramStart"/>
      <w:r>
        <w:rPr>
          <w:rFonts w:ascii="仿宋" w:hAnsi="仿宋" w:hint="eastAsia"/>
          <w:szCs w:val="28"/>
        </w:rPr>
        <w:t>地　　址</w:t>
      </w:r>
      <w:proofErr w:type="gramEnd"/>
      <w:r>
        <w:rPr>
          <w:rFonts w:ascii="仿宋" w:hAnsi="仿宋" w:hint="eastAsia"/>
          <w:szCs w:val="28"/>
        </w:rPr>
        <w:t>：柳州市滨江东路16号</w:t>
      </w:r>
      <w:proofErr w:type="gramStart"/>
      <w:r>
        <w:rPr>
          <w:rFonts w:ascii="仿宋" w:hAnsi="仿宋" w:hint="eastAsia"/>
          <w:szCs w:val="28"/>
        </w:rPr>
        <w:t>金沙角三区</w:t>
      </w:r>
      <w:proofErr w:type="gramEnd"/>
      <w:r>
        <w:rPr>
          <w:rFonts w:ascii="仿宋" w:hAnsi="仿宋" w:hint="eastAsia"/>
          <w:szCs w:val="28"/>
        </w:rPr>
        <w:t>二层211-218室</w:t>
      </w:r>
    </w:p>
    <w:p w14:paraId="24EAAF1C" w14:textId="77777777" w:rsidR="00AB2FBB" w:rsidRDefault="00000000">
      <w:pPr>
        <w:pStyle w:val="ab"/>
        <w:spacing w:line="480" w:lineRule="exact"/>
        <w:ind w:firstLine="560"/>
        <w:rPr>
          <w:rFonts w:ascii="仿宋" w:hAnsi="仿宋" w:hint="eastAsia"/>
          <w:sz w:val="28"/>
          <w:szCs w:val="28"/>
        </w:rPr>
      </w:pPr>
      <w:r>
        <w:rPr>
          <w:rFonts w:ascii="仿宋" w:hAnsi="仿宋" w:hint="eastAsia"/>
          <w:sz w:val="28"/>
          <w:szCs w:val="28"/>
        </w:rPr>
        <w:t>项目联系人：杨启帆、兰宗迪</w:t>
      </w:r>
    </w:p>
    <w:p w14:paraId="5A4C8635" w14:textId="77777777" w:rsidR="00AB2FBB" w:rsidRDefault="00000000">
      <w:pPr>
        <w:spacing w:line="480" w:lineRule="exact"/>
        <w:ind w:firstLine="560"/>
        <w:rPr>
          <w:rFonts w:ascii="仿宋" w:hAnsi="仿宋" w:hint="eastAsia"/>
          <w:szCs w:val="28"/>
        </w:rPr>
      </w:pPr>
      <w:r>
        <w:rPr>
          <w:rFonts w:ascii="仿宋" w:hAnsi="仿宋" w:hint="eastAsia"/>
          <w:szCs w:val="28"/>
        </w:rPr>
        <w:t>项目联系方式：0772-3310669、3310109</w:t>
      </w:r>
    </w:p>
    <w:bookmarkEnd w:id="55"/>
    <w:bookmarkEnd w:id="56"/>
    <w:bookmarkEnd w:id="57"/>
    <w:bookmarkEnd w:id="58"/>
    <w:p w14:paraId="44C59292" w14:textId="77777777" w:rsidR="00AB2FBB" w:rsidRDefault="00AB2FBB">
      <w:pPr>
        <w:ind w:firstLineChars="300" w:firstLine="843"/>
        <w:jc w:val="right"/>
        <w:rPr>
          <w:rFonts w:ascii="仿宋" w:hAnsi="仿宋" w:hint="eastAsia"/>
          <w:b/>
          <w:szCs w:val="28"/>
        </w:rPr>
      </w:pPr>
    </w:p>
    <w:p w14:paraId="6A94B36B" w14:textId="77777777" w:rsidR="00AB2FBB" w:rsidRDefault="00000000">
      <w:pPr>
        <w:ind w:firstLineChars="300" w:firstLine="840"/>
        <w:jc w:val="right"/>
        <w:rPr>
          <w:rFonts w:ascii="仿宋" w:hAnsi="仿宋" w:hint="eastAsia"/>
          <w:szCs w:val="28"/>
        </w:rPr>
      </w:pPr>
      <w:r>
        <w:rPr>
          <w:rFonts w:ascii="仿宋" w:hAnsi="仿宋" w:hint="eastAsia"/>
          <w:szCs w:val="28"/>
        </w:rPr>
        <w:t>云之</w:t>
      </w:r>
      <w:proofErr w:type="gramStart"/>
      <w:r>
        <w:rPr>
          <w:rFonts w:ascii="仿宋" w:hAnsi="仿宋" w:hint="eastAsia"/>
          <w:szCs w:val="28"/>
        </w:rPr>
        <w:t>龙咨询</w:t>
      </w:r>
      <w:proofErr w:type="gramEnd"/>
      <w:r>
        <w:rPr>
          <w:rFonts w:ascii="仿宋" w:hAnsi="仿宋" w:hint="eastAsia"/>
          <w:szCs w:val="28"/>
        </w:rPr>
        <w:t>集团有限公司</w:t>
      </w:r>
    </w:p>
    <w:p w14:paraId="65B3FB8B" w14:textId="77777777" w:rsidR="00AB2FBB" w:rsidRDefault="00000000">
      <w:pPr>
        <w:wordWrap w:val="0"/>
        <w:ind w:firstLine="560"/>
        <w:jc w:val="right"/>
        <w:rPr>
          <w:rFonts w:ascii="宋体" w:hAnsi="宋体" w:hint="eastAsia"/>
          <w:szCs w:val="28"/>
        </w:rPr>
      </w:pPr>
      <w:r>
        <w:rPr>
          <w:rFonts w:ascii="仿宋" w:hAnsi="仿宋" w:hint="eastAsia"/>
          <w:szCs w:val="28"/>
        </w:rPr>
        <w:t xml:space="preserve">                               </w:t>
      </w:r>
      <w:r>
        <w:rPr>
          <w:rFonts w:ascii="仿宋" w:hAnsi="仿宋"/>
          <w:szCs w:val="28"/>
        </w:rPr>
        <w:t xml:space="preserve">         202</w:t>
      </w:r>
      <w:r>
        <w:rPr>
          <w:rFonts w:ascii="仿宋" w:hAnsi="仿宋" w:hint="eastAsia"/>
          <w:szCs w:val="28"/>
        </w:rPr>
        <w:t>5年3月24日</w:t>
      </w:r>
      <w:bookmarkEnd w:id="7"/>
      <w:r>
        <w:rPr>
          <w:rFonts w:ascii="仿宋" w:hAnsi="仿宋" w:hint="eastAsia"/>
          <w:szCs w:val="28"/>
        </w:rPr>
        <w:t xml:space="preserve">  </w:t>
      </w:r>
      <w:r>
        <w:rPr>
          <w:rFonts w:ascii="宋体" w:hAnsi="宋体" w:hint="eastAsia"/>
          <w:szCs w:val="28"/>
        </w:rPr>
        <w:t xml:space="preserve"> </w:t>
      </w:r>
    </w:p>
    <w:bookmarkEnd w:id="1"/>
    <w:p w14:paraId="4C56F9F1" w14:textId="387D0EBD" w:rsidR="00AB2FBB" w:rsidRDefault="00B72BB2" w:rsidP="00B72BB2">
      <w:pPr>
        <w:pStyle w:val="14"/>
        <w:jc w:val="left"/>
      </w:pPr>
      <w:r>
        <w:t xml:space="preserve"> </w:t>
      </w:r>
    </w:p>
    <w:sectPr w:rsidR="00AB2FBB">
      <w:headerReference w:type="even" r:id="rId8"/>
      <w:headerReference w:type="default" r:id="rId9"/>
      <w:footerReference w:type="even" r:id="rId10"/>
      <w:footerReference w:type="default" r:id="rId11"/>
      <w:headerReference w:type="first" r:id="rId12"/>
      <w:footerReference w:type="first" r:id="rId13"/>
      <w:pgSz w:w="11906" w:h="16838"/>
      <w:pgMar w:top="1134" w:right="1474" w:bottom="567" w:left="1588" w:header="1134" w:footer="850" w:gutter="0"/>
      <w:pgNumType w:start="1"/>
      <w:cols w:space="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20CA" w14:textId="77777777" w:rsidR="00321B3D" w:rsidRDefault="00321B3D">
      <w:pPr>
        <w:spacing w:line="240" w:lineRule="auto"/>
        <w:ind w:firstLine="560"/>
      </w:pPr>
      <w:r>
        <w:separator/>
      </w:r>
    </w:p>
  </w:endnote>
  <w:endnote w:type="continuationSeparator" w:id="0">
    <w:p w14:paraId="470FEAF2" w14:textId="77777777" w:rsidR="00321B3D" w:rsidRDefault="00321B3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BEAA" w14:textId="77777777" w:rsidR="00AB2FBB" w:rsidRDefault="00000000">
    <w:pPr>
      <w:pStyle w:val="ae"/>
      <w:tabs>
        <w:tab w:val="center" w:pos="4702"/>
        <w:tab w:val="right" w:pos="8844"/>
      </w:tabs>
      <w:spacing w:line="240" w:lineRule="auto"/>
      <w:ind w:firstLineChars="100" w:firstLine="280"/>
      <w:rPr>
        <w:rFonts w:ascii="宋体" w:hAnsi="宋体" w:hint="eastAsia"/>
        <w:szCs w:val="28"/>
      </w:rPr>
    </w:pPr>
    <w:r>
      <w:rPr>
        <w:noProof/>
      </w:rPr>
      <mc:AlternateContent>
        <mc:Choice Requires="wps">
          <w:drawing>
            <wp:anchor distT="0" distB="0" distL="114300" distR="114300" simplePos="0" relativeHeight="251660288" behindDoc="0" locked="0" layoutInCell="1" allowOverlap="1" wp14:anchorId="29023FF0" wp14:editId="565BB58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5FD9C" w14:textId="77777777" w:rsidR="00AB2FBB" w:rsidRDefault="00000000">
                          <w:pPr>
                            <w:pStyle w:val="ae"/>
                            <w:ind w:firstLineChars="0" w:firstLine="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9023FF0"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35FD9C" w14:textId="77777777" w:rsidR="00AB2FBB" w:rsidRDefault="00000000">
                    <w:pPr>
                      <w:pStyle w:val="ae"/>
                      <w:ind w:firstLineChars="0" w:firstLine="0"/>
                    </w:pPr>
                    <w:r>
                      <w:fldChar w:fldCharType="begin"/>
                    </w:r>
                    <w:r>
                      <w:instrText xml:space="preserve"> PAGE  \* MERGEFORMAT </w:instrText>
                    </w:r>
                    <w:r>
                      <w:fldChar w:fldCharType="separate"/>
                    </w:r>
                    <w:r>
                      <w:t>- 2 -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08D1" w14:textId="77777777" w:rsidR="00AB2FBB" w:rsidRDefault="00000000">
    <w:pPr>
      <w:pStyle w:val="ae"/>
      <w:tabs>
        <w:tab w:val="clear" w:pos="4153"/>
        <w:tab w:val="clear" w:pos="8306"/>
        <w:tab w:val="left" w:pos="1680"/>
      </w:tabs>
      <w:wordWrap w:val="0"/>
      <w:ind w:firstLineChars="100" w:firstLine="280"/>
      <w:rPr>
        <w:rFonts w:ascii="宋体" w:hAnsi="宋体" w:hint="eastAsia"/>
        <w:szCs w:val="28"/>
      </w:rPr>
    </w:pPr>
    <w:r>
      <w:rPr>
        <w:noProof/>
      </w:rPr>
      <mc:AlternateContent>
        <mc:Choice Requires="wps">
          <w:drawing>
            <wp:anchor distT="0" distB="0" distL="114300" distR="114300" simplePos="0" relativeHeight="251659264" behindDoc="0" locked="0" layoutInCell="1" allowOverlap="1" wp14:anchorId="174FBFA2" wp14:editId="6977572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87BCB" w14:textId="77777777" w:rsidR="00AB2FBB" w:rsidRDefault="00000000">
                          <w:pPr>
                            <w:pStyle w:val="ae"/>
                            <w:ind w:firstLine="56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4FBFA2"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2587BCB" w14:textId="77777777" w:rsidR="00AB2FBB" w:rsidRDefault="00000000">
                    <w:pPr>
                      <w:pStyle w:val="ae"/>
                      <w:ind w:firstLine="560"/>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AE14" w14:textId="77777777" w:rsidR="00B72BB2" w:rsidRDefault="00B72BB2">
    <w:pPr>
      <w:pStyle w:val="ae"/>
      <w:ind w:firstLine="5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E364C" w14:textId="77777777" w:rsidR="00321B3D" w:rsidRDefault="00321B3D">
      <w:pPr>
        <w:spacing w:line="240" w:lineRule="auto"/>
        <w:ind w:firstLine="560"/>
      </w:pPr>
      <w:r>
        <w:separator/>
      </w:r>
    </w:p>
  </w:footnote>
  <w:footnote w:type="continuationSeparator" w:id="0">
    <w:p w14:paraId="26F7972A" w14:textId="77777777" w:rsidR="00321B3D" w:rsidRDefault="00321B3D">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CF76" w14:textId="77777777" w:rsidR="00AB2FBB" w:rsidRDefault="00AB2FBB">
    <w:pPr>
      <w:spacing w:line="240" w:lineRule="auto"/>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8AA1" w14:textId="01C80FB5" w:rsidR="00AB2FBB" w:rsidRDefault="00AB2FBB" w:rsidP="00B72BB2">
    <w:pPr>
      <w:tabs>
        <w:tab w:val="left" w:pos="3485"/>
      </w:tabs>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B3DD" w14:textId="77777777" w:rsidR="00B72BB2" w:rsidRDefault="00B72BB2">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0"/>
  <w:evenAndOddHeaders/>
  <w:drawingGridHorizontalSpacing w:val="140"/>
  <w:drawingGridVerticalSpacing w:val="38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RiOTQ5MDhjOGRlMTU1MGM2YzU0M2Q5NjRlMzE3MDAifQ=="/>
  </w:docVars>
  <w:rsids>
    <w:rsidRoot w:val="00F34B14"/>
    <w:rsid w:val="CE9F0DDF"/>
    <w:rsid w:val="F2877E5E"/>
    <w:rsid w:val="FBBFB42D"/>
    <w:rsid w:val="00000672"/>
    <w:rsid w:val="00000782"/>
    <w:rsid w:val="00000D51"/>
    <w:rsid w:val="00000E60"/>
    <w:rsid w:val="00001799"/>
    <w:rsid w:val="00002D29"/>
    <w:rsid w:val="00003B93"/>
    <w:rsid w:val="0000474D"/>
    <w:rsid w:val="00005FDF"/>
    <w:rsid w:val="000070B3"/>
    <w:rsid w:val="000076B8"/>
    <w:rsid w:val="0000787A"/>
    <w:rsid w:val="000109DC"/>
    <w:rsid w:val="00010D39"/>
    <w:rsid w:val="000114C7"/>
    <w:rsid w:val="0001172C"/>
    <w:rsid w:val="00012854"/>
    <w:rsid w:val="00012EA6"/>
    <w:rsid w:val="00013DFE"/>
    <w:rsid w:val="000141EA"/>
    <w:rsid w:val="000177DB"/>
    <w:rsid w:val="000179C9"/>
    <w:rsid w:val="00017CCC"/>
    <w:rsid w:val="00020227"/>
    <w:rsid w:val="00020455"/>
    <w:rsid w:val="0002264C"/>
    <w:rsid w:val="00022731"/>
    <w:rsid w:val="00022792"/>
    <w:rsid w:val="00024222"/>
    <w:rsid w:val="00024463"/>
    <w:rsid w:val="00024FD8"/>
    <w:rsid w:val="00025461"/>
    <w:rsid w:val="00025636"/>
    <w:rsid w:val="00025E36"/>
    <w:rsid w:val="00026886"/>
    <w:rsid w:val="000328D9"/>
    <w:rsid w:val="000329E0"/>
    <w:rsid w:val="00033E42"/>
    <w:rsid w:val="00033F57"/>
    <w:rsid w:val="000352E9"/>
    <w:rsid w:val="000361D9"/>
    <w:rsid w:val="0003677A"/>
    <w:rsid w:val="00036A07"/>
    <w:rsid w:val="00037318"/>
    <w:rsid w:val="0003780B"/>
    <w:rsid w:val="00040571"/>
    <w:rsid w:val="00040973"/>
    <w:rsid w:val="0004156E"/>
    <w:rsid w:val="000440A1"/>
    <w:rsid w:val="0004440C"/>
    <w:rsid w:val="000447CD"/>
    <w:rsid w:val="00044B16"/>
    <w:rsid w:val="00045F76"/>
    <w:rsid w:val="00046B5E"/>
    <w:rsid w:val="000470CB"/>
    <w:rsid w:val="00050161"/>
    <w:rsid w:val="000508F6"/>
    <w:rsid w:val="000509D9"/>
    <w:rsid w:val="0005187B"/>
    <w:rsid w:val="00051ACB"/>
    <w:rsid w:val="000533E7"/>
    <w:rsid w:val="00055D41"/>
    <w:rsid w:val="00056F19"/>
    <w:rsid w:val="00057CD6"/>
    <w:rsid w:val="00060DCE"/>
    <w:rsid w:val="000610E3"/>
    <w:rsid w:val="000614F3"/>
    <w:rsid w:val="00061853"/>
    <w:rsid w:val="000623B4"/>
    <w:rsid w:val="000624C7"/>
    <w:rsid w:val="000634A7"/>
    <w:rsid w:val="00063B0B"/>
    <w:rsid w:val="00063F81"/>
    <w:rsid w:val="00064247"/>
    <w:rsid w:val="00064847"/>
    <w:rsid w:val="00065E08"/>
    <w:rsid w:val="000672D7"/>
    <w:rsid w:val="000673E2"/>
    <w:rsid w:val="00070949"/>
    <w:rsid w:val="000711E4"/>
    <w:rsid w:val="00071E62"/>
    <w:rsid w:val="00072AED"/>
    <w:rsid w:val="00073F47"/>
    <w:rsid w:val="0007492F"/>
    <w:rsid w:val="00074ED8"/>
    <w:rsid w:val="00075B7E"/>
    <w:rsid w:val="00075F46"/>
    <w:rsid w:val="00076B7C"/>
    <w:rsid w:val="000776E2"/>
    <w:rsid w:val="00077C70"/>
    <w:rsid w:val="00080C51"/>
    <w:rsid w:val="00080F58"/>
    <w:rsid w:val="000813B5"/>
    <w:rsid w:val="00081BA3"/>
    <w:rsid w:val="00081D2E"/>
    <w:rsid w:val="00081F89"/>
    <w:rsid w:val="00082322"/>
    <w:rsid w:val="00082619"/>
    <w:rsid w:val="00082C7A"/>
    <w:rsid w:val="00082D02"/>
    <w:rsid w:val="00083871"/>
    <w:rsid w:val="00083B91"/>
    <w:rsid w:val="00083C59"/>
    <w:rsid w:val="0008473C"/>
    <w:rsid w:val="00084D98"/>
    <w:rsid w:val="0008520B"/>
    <w:rsid w:val="000860BD"/>
    <w:rsid w:val="000871B8"/>
    <w:rsid w:val="0008757A"/>
    <w:rsid w:val="000916DA"/>
    <w:rsid w:val="00092442"/>
    <w:rsid w:val="000929EF"/>
    <w:rsid w:val="000937E6"/>
    <w:rsid w:val="0009560F"/>
    <w:rsid w:val="000956FA"/>
    <w:rsid w:val="000957A7"/>
    <w:rsid w:val="0009588E"/>
    <w:rsid w:val="000959EE"/>
    <w:rsid w:val="0009600F"/>
    <w:rsid w:val="000963AE"/>
    <w:rsid w:val="000968CA"/>
    <w:rsid w:val="00097183"/>
    <w:rsid w:val="00097608"/>
    <w:rsid w:val="000A13F3"/>
    <w:rsid w:val="000A1DD8"/>
    <w:rsid w:val="000A23B1"/>
    <w:rsid w:val="000A27F9"/>
    <w:rsid w:val="000A2B0E"/>
    <w:rsid w:val="000A32CE"/>
    <w:rsid w:val="000A398F"/>
    <w:rsid w:val="000A3E84"/>
    <w:rsid w:val="000A4657"/>
    <w:rsid w:val="000A509C"/>
    <w:rsid w:val="000A5F71"/>
    <w:rsid w:val="000A6007"/>
    <w:rsid w:val="000A65A6"/>
    <w:rsid w:val="000A6E91"/>
    <w:rsid w:val="000A7275"/>
    <w:rsid w:val="000A7A12"/>
    <w:rsid w:val="000B1801"/>
    <w:rsid w:val="000B1D0C"/>
    <w:rsid w:val="000B2273"/>
    <w:rsid w:val="000B2CE9"/>
    <w:rsid w:val="000B2D03"/>
    <w:rsid w:val="000B3815"/>
    <w:rsid w:val="000B3C7B"/>
    <w:rsid w:val="000B4B05"/>
    <w:rsid w:val="000B6A6B"/>
    <w:rsid w:val="000B6C95"/>
    <w:rsid w:val="000B79FC"/>
    <w:rsid w:val="000C1679"/>
    <w:rsid w:val="000C3AE7"/>
    <w:rsid w:val="000C3CC9"/>
    <w:rsid w:val="000C643F"/>
    <w:rsid w:val="000C6DE4"/>
    <w:rsid w:val="000C6EB0"/>
    <w:rsid w:val="000C7F49"/>
    <w:rsid w:val="000D0A89"/>
    <w:rsid w:val="000D1389"/>
    <w:rsid w:val="000D1798"/>
    <w:rsid w:val="000D2626"/>
    <w:rsid w:val="000D431C"/>
    <w:rsid w:val="000D43F9"/>
    <w:rsid w:val="000D449C"/>
    <w:rsid w:val="000D4589"/>
    <w:rsid w:val="000D7146"/>
    <w:rsid w:val="000D73DD"/>
    <w:rsid w:val="000D73DE"/>
    <w:rsid w:val="000D7DF7"/>
    <w:rsid w:val="000E12C5"/>
    <w:rsid w:val="000E12D9"/>
    <w:rsid w:val="000E1C51"/>
    <w:rsid w:val="000E28AB"/>
    <w:rsid w:val="000E2E3E"/>
    <w:rsid w:val="000E344B"/>
    <w:rsid w:val="000E3583"/>
    <w:rsid w:val="000E3AF0"/>
    <w:rsid w:val="000E4E04"/>
    <w:rsid w:val="000E6EC9"/>
    <w:rsid w:val="000E70B4"/>
    <w:rsid w:val="000E7B62"/>
    <w:rsid w:val="000F01AC"/>
    <w:rsid w:val="000F0621"/>
    <w:rsid w:val="000F0907"/>
    <w:rsid w:val="000F0E1E"/>
    <w:rsid w:val="000F1804"/>
    <w:rsid w:val="000F1A1B"/>
    <w:rsid w:val="000F2A95"/>
    <w:rsid w:val="000F2C9D"/>
    <w:rsid w:val="000F3281"/>
    <w:rsid w:val="000F32FD"/>
    <w:rsid w:val="000F3733"/>
    <w:rsid w:val="000F3EBB"/>
    <w:rsid w:val="000F59E8"/>
    <w:rsid w:val="000F5F8B"/>
    <w:rsid w:val="000F64AA"/>
    <w:rsid w:val="000F687B"/>
    <w:rsid w:val="000F6ABC"/>
    <w:rsid w:val="000F7AF4"/>
    <w:rsid w:val="000F7C33"/>
    <w:rsid w:val="000F7F0C"/>
    <w:rsid w:val="001004D6"/>
    <w:rsid w:val="00102676"/>
    <w:rsid w:val="00103646"/>
    <w:rsid w:val="00103918"/>
    <w:rsid w:val="00104897"/>
    <w:rsid w:val="00104EDE"/>
    <w:rsid w:val="00105019"/>
    <w:rsid w:val="00105CDA"/>
    <w:rsid w:val="00106BEE"/>
    <w:rsid w:val="00106EAB"/>
    <w:rsid w:val="00107C74"/>
    <w:rsid w:val="001128E7"/>
    <w:rsid w:val="00112EE4"/>
    <w:rsid w:val="00113678"/>
    <w:rsid w:val="00113928"/>
    <w:rsid w:val="00113C3E"/>
    <w:rsid w:val="00114659"/>
    <w:rsid w:val="001146F3"/>
    <w:rsid w:val="00115B1C"/>
    <w:rsid w:val="00115E11"/>
    <w:rsid w:val="00115F56"/>
    <w:rsid w:val="001165CD"/>
    <w:rsid w:val="00116825"/>
    <w:rsid w:val="00117AE7"/>
    <w:rsid w:val="00117CBD"/>
    <w:rsid w:val="0012006A"/>
    <w:rsid w:val="00121263"/>
    <w:rsid w:val="00121451"/>
    <w:rsid w:val="00121979"/>
    <w:rsid w:val="00122064"/>
    <w:rsid w:val="00124341"/>
    <w:rsid w:val="001244AF"/>
    <w:rsid w:val="001245B7"/>
    <w:rsid w:val="00124788"/>
    <w:rsid w:val="00124B12"/>
    <w:rsid w:val="001263B8"/>
    <w:rsid w:val="001268AA"/>
    <w:rsid w:val="00126D9A"/>
    <w:rsid w:val="00130217"/>
    <w:rsid w:val="0013072C"/>
    <w:rsid w:val="00130783"/>
    <w:rsid w:val="00130A47"/>
    <w:rsid w:val="00132B47"/>
    <w:rsid w:val="001334E7"/>
    <w:rsid w:val="001337F8"/>
    <w:rsid w:val="001348B4"/>
    <w:rsid w:val="001351CB"/>
    <w:rsid w:val="00135947"/>
    <w:rsid w:val="001359A2"/>
    <w:rsid w:val="00136020"/>
    <w:rsid w:val="00136445"/>
    <w:rsid w:val="00137881"/>
    <w:rsid w:val="00140132"/>
    <w:rsid w:val="00141C9C"/>
    <w:rsid w:val="0014277F"/>
    <w:rsid w:val="001433F3"/>
    <w:rsid w:val="001434BE"/>
    <w:rsid w:val="0014350C"/>
    <w:rsid w:val="001436AB"/>
    <w:rsid w:val="00144710"/>
    <w:rsid w:val="0014479F"/>
    <w:rsid w:val="00144C72"/>
    <w:rsid w:val="001452B4"/>
    <w:rsid w:val="0014552F"/>
    <w:rsid w:val="001476D3"/>
    <w:rsid w:val="001509CF"/>
    <w:rsid w:val="00150D1D"/>
    <w:rsid w:val="00150D78"/>
    <w:rsid w:val="001525AA"/>
    <w:rsid w:val="00152A87"/>
    <w:rsid w:val="00152DD9"/>
    <w:rsid w:val="00153386"/>
    <w:rsid w:val="00153BB5"/>
    <w:rsid w:val="00154518"/>
    <w:rsid w:val="00154E77"/>
    <w:rsid w:val="00156057"/>
    <w:rsid w:val="0015633C"/>
    <w:rsid w:val="00156359"/>
    <w:rsid w:val="00156DD6"/>
    <w:rsid w:val="00156E17"/>
    <w:rsid w:val="00156F58"/>
    <w:rsid w:val="001574C9"/>
    <w:rsid w:val="0015766B"/>
    <w:rsid w:val="001577EB"/>
    <w:rsid w:val="00160191"/>
    <w:rsid w:val="00160775"/>
    <w:rsid w:val="0016086E"/>
    <w:rsid w:val="00160D0C"/>
    <w:rsid w:val="00161172"/>
    <w:rsid w:val="001614C6"/>
    <w:rsid w:val="00161998"/>
    <w:rsid w:val="00161E65"/>
    <w:rsid w:val="00162597"/>
    <w:rsid w:val="001629AF"/>
    <w:rsid w:val="001629FD"/>
    <w:rsid w:val="00163D4E"/>
    <w:rsid w:val="0016428A"/>
    <w:rsid w:val="001647C9"/>
    <w:rsid w:val="00165627"/>
    <w:rsid w:val="001661A3"/>
    <w:rsid w:val="0016782B"/>
    <w:rsid w:val="00167C73"/>
    <w:rsid w:val="00167E2B"/>
    <w:rsid w:val="00167E74"/>
    <w:rsid w:val="00171AF8"/>
    <w:rsid w:val="001723B4"/>
    <w:rsid w:val="00173256"/>
    <w:rsid w:val="00173E03"/>
    <w:rsid w:val="0017512C"/>
    <w:rsid w:val="0017586A"/>
    <w:rsid w:val="00175BA6"/>
    <w:rsid w:val="00175F89"/>
    <w:rsid w:val="00176CA7"/>
    <w:rsid w:val="001778C5"/>
    <w:rsid w:val="00177E56"/>
    <w:rsid w:val="00177F0A"/>
    <w:rsid w:val="001808DE"/>
    <w:rsid w:val="001809DC"/>
    <w:rsid w:val="00181EAD"/>
    <w:rsid w:val="001843CA"/>
    <w:rsid w:val="00184F57"/>
    <w:rsid w:val="00184F9B"/>
    <w:rsid w:val="00185544"/>
    <w:rsid w:val="00185617"/>
    <w:rsid w:val="00185D0A"/>
    <w:rsid w:val="00185DD8"/>
    <w:rsid w:val="00187492"/>
    <w:rsid w:val="00187A14"/>
    <w:rsid w:val="00187D66"/>
    <w:rsid w:val="00190084"/>
    <w:rsid w:val="00190582"/>
    <w:rsid w:val="00190666"/>
    <w:rsid w:val="00191301"/>
    <w:rsid w:val="0019171E"/>
    <w:rsid w:val="001923A0"/>
    <w:rsid w:val="001928B1"/>
    <w:rsid w:val="001932DA"/>
    <w:rsid w:val="00193537"/>
    <w:rsid w:val="00193846"/>
    <w:rsid w:val="00193B4A"/>
    <w:rsid w:val="00195250"/>
    <w:rsid w:val="00195424"/>
    <w:rsid w:val="001955FF"/>
    <w:rsid w:val="00197EDD"/>
    <w:rsid w:val="001A02B3"/>
    <w:rsid w:val="001A04BB"/>
    <w:rsid w:val="001A08D0"/>
    <w:rsid w:val="001A15C3"/>
    <w:rsid w:val="001A1B39"/>
    <w:rsid w:val="001A28C6"/>
    <w:rsid w:val="001A2E69"/>
    <w:rsid w:val="001A3A79"/>
    <w:rsid w:val="001A3C34"/>
    <w:rsid w:val="001A3EDE"/>
    <w:rsid w:val="001A4222"/>
    <w:rsid w:val="001A50EA"/>
    <w:rsid w:val="001A5E24"/>
    <w:rsid w:val="001A6070"/>
    <w:rsid w:val="001A662C"/>
    <w:rsid w:val="001A6D8B"/>
    <w:rsid w:val="001A6DAA"/>
    <w:rsid w:val="001B0B8C"/>
    <w:rsid w:val="001B125A"/>
    <w:rsid w:val="001B1EBA"/>
    <w:rsid w:val="001B2142"/>
    <w:rsid w:val="001B292F"/>
    <w:rsid w:val="001B2F2B"/>
    <w:rsid w:val="001B327A"/>
    <w:rsid w:val="001B35DE"/>
    <w:rsid w:val="001B3A13"/>
    <w:rsid w:val="001B430E"/>
    <w:rsid w:val="001B485C"/>
    <w:rsid w:val="001B54CE"/>
    <w:rsid w:val="001B59FF"/>
    <w:rsid w:val="001B6107"/>
    <w:rsid w:val="001B6512"/>
    <w:rsid w:val="001B65D7"/>
    <w:rsid w:val="001B6752"/>
    <w:rsid w:val="001B6768"/>
    <w:rsid w:val="001B6F1F"/>
    <w:rsid w:val="001B7438"/>
    <w:rsid w:val="001B7ECC"/>
    <w:rsid w:val="001C025B"/>
    <w:rsid w:val="001C25A7"/>
    <w:rsid w:val="001C318C"/>
    <w:rsid w:val="001C35C4"/>
    <w:rsid w:val="001C3C2D"/>
    <w:rsid w:val="001C4287"/>
    <w:rsid w:val="001C4479"/>
    <w:rsid w:val="001C4A5A"/>
    <w:rsid w:val="001C6081"/>
    <w:rsid w:val="001C7B48"/>
    <w:rsid w:val="001D0CFB"/>
    <w:rsid w:val="001D2EE2"/>
    <w:rsid w:val="001D4362"/>
    <w:rsid w:val="001D43E8"/>
    <w:rsid w:val="001D45AC"/>
    <w:rsid w:val="001D58A1"/>
    <w:rsid w:val="001D5A8A"/>
    <w:rsid w:val="001D6749"/>
    <w:rsid w:val="001D735E"/>
    <w:rsid w:val="001D73C8"/>
    <w:rsid w:val="001D7542"/>
    <w:rsid w:val="001E0EF1"/>
    <w:rsid w:val="001E129E"/>
    <w:rsid w:val="001E175C"/>
    <w:rsid w:val="001E1B0E"/>
    <w:rsid w:val="001E1D30"/>
    <w:rsid w:val="001E515A"/>
    <w:rsid w:val="001E5A94"/>
    <w:rsid w:val="001F0C73"/>
    <w:rsid w:val="001F1856"/>
    <w:rsid w:val="001F2943"/>
    <w:rsid w:val="001F2A2E"/>
    <w:rsid w:val="001F3356"/>
    <w:rsid w:val="001F38F1"/>
    <w:rsid w:val="001F3C63"/>
    <w:rsid w:val="001F4460"/>
    <w:rsid w:val="001F4784"/>
    <w:rsid w:val="001F4FC6"/>
    <w:rsid w:val="001F57CF"/>
    <w:rsid w:val="001F694B"/>
    <w:rsid w:val="001F711A"/>
    <w:rsid w:val="001F75A4"/>
    <w:rsid w:val="001F75B0"/>
    <w:rsid w:val="00200CE5"/>
    <w:rsid w:val="00200F7C"/>
    <w:rsid w:val="002014DB"/>
    <w:rsid w:val="00201D63"/>
    <w:rsid w:val="00201E12"/>
    <w:rsid w:val="00202D52"/>
    <w:rsid w:val="0020330F"/>
    <w:rsid w:val="002033B5"/>
    <w:rsid w:val="0020382C"/>
    <w:rsid w:val="002040C6"/>
    <w:rsid w:val="0020437A"/>
    <w:rsid w:val="00204524"/>
    <w:rsid w:val="0020521F"/>
    <w:rsid w:val="0020532C"/>
    <w:rsid w:val="00205AE7"/>
    <w:rsid w:val="002076F2"/>
    <w:rsid w:val="00211097"/>
    <w:rsid w:val="002114C7"/>
    <w:rsid w:val="0021231B"/>
    <w:rsid w:val="0021302C"/>
    <w:rsid w:val="0021389D"/>
    <w:rsid w:val="00213B1C"/>
    <w:rsid w:val="00214202"/>
    <w:rsid w:val="002148E3"/>
    <w:rsid w:val="00214A6E"/>
    <w:rsid w:val="00214F21"/>
    <w:rsid w:val="0021552D"/>
    <w:rsid w:val="002156AE"/>
    <w:rsid w:val="00215F06"/>
    <w:rsid w:val="0022054D"/>
    <w:rsid w:val="00220DB2"/>
    <w:rsid w:val="002221F2"/>
    <w:rsid w:val="002231A6"/>
    <w:rsid w:val="00223DDB"/>
    <w:rsid w:val="00223FA4"/>
    <w:rsid w:val="00224067"/>
    <w:rsid w:val="0022421C"/>
    <w:rsid w:val="002245AB"/>
    <w:rsid w:val="00224E83"/>
    <w:rsid w:val="00225664"/>
    <w:rsid w:val="00227F2D"/>
    <w:rsid w:val="00231685"/>
    <w:rsid w:val="00231851"/>
    <w:rsid w:val="002319FB"/>
    <w:rsid w:val="00231B89"/>
    <w:rsid w:val="00231BE6"/>
    <w:rsid w:val="00231F11"/>
    <w:rsid w:val="00231F5E"/>
    <w:rsid w:val="002346B4"/>
    <w:rsid w:val="00234F6E"/>
    <w:rsid w:val="00235447"/>
    <w:rsid w:val="002355BE"/>
    <w:rsid w:val="002358EA"/>
    <w:rsid w:val="00236578"/>
    <w:rsid w:val="002369BD"/>
    <w:rsid w:val="00236DE9"/>
    <w:rsid w:val="00237D5A"/>
    <w:rsid w:val="002415AE"/>
    <w:rsid w:val="00241D3C"/>
    <w:rsid w:val="00242109"/>
    <w:rsid w:val="00243189"/>
    <w:rsid w:val="002438BC"/>
    <w:rsid w:val="002439AB"/>
    <w:rsid w:val="00243C19"/>
    <w:rsid w:val="00244AE8"/>
    <w:rsid w:val="00245587"/>
    <w:rsid w:val="00245F2B"/>
    <w:rsid w:val="00247728"/>
    <w:rsid w:val="00247F3A"/>
    <w:rsid w:val="00250122"/>
    <w:rsid w:val="002503A3"/>
    <w:rsid w:val="00250755"/>
    <w:rsid w:val="00251C4A"/>
    <w:rsid w:val="0025271C"/>
    <w:rsid w:val="002533CD"/>
    <w:rsid w:val="00253A9B"/>
    <w:rsid w:val="00254EAB"/>
    <w:rsid w:val="002557AF"/>
    <w:rsid w:val="0025589C"/>
    <w:rsid w:val="00255B62"/>
    <w:rsid w:val="002566B1"/>
    <w:rsid w:val="002575E3"/>
    <w:rsid w:val="002600CD"/>
    <w:rsid w:val="002603C1"/>
    <w:rsid w:val="002609A1"/>
    <w:rsid w:val="002612B1"/>
    <w:rsid w:val="00261D32"/>
    <w:rsid w:val="00262A30"/>
    <w:rsid w:val="00264AB2"/>
    <w:rsid w:val="00266165"/>
    <w:rsid w:val="00266740"/>
    <w:rsid w:val="00266F2C"/>
    <w:rsid w:val="002678F2"/>
    <w:rsid w:val="00267CD4"/>
    <w:rsid w:val="0027041E"/>
    <w:rsid w:val="0027125E"/>
    <w:rsid w:val="00271767"/>
    <w:rsid w:val="00272293"/>
    <w:rsid w:val="002723C8"/>
    <w:rsid w:val="0027247B"/>
    <w:rsid w:val="00273441"/>
    <w:rsid w:val="00273CBE"/>
    <w:rsid w:val="0027445E"/>
    <w:rsid w:val="0027466B"/>
    <w:rsid w:val="002746B1"/>
    <w:rsid w:val="002804E7"/>
    <w:rsid w:val="00281232"/>
    <w:rsid w:val="002835B0"/>
    <w:rsid w:val="0028407E"/>
    <w:rsid w:val="0028410F"/>
    <w:rsid w:val="00284572"/>
    <w:rsid w:val="00285221"/>
    <w:rsid w:val="00285C58"/>
    <w:rsid w:val="00286032"/>
    <w:rsid w:val="00286FB5"/>
    <w:rsid w:val="00287763"/>
    <w:rsid w:val="0029025A"/>
    <w:rsid w:val="00290606"/>
    <w:rsid w:val="002909B2"/>
    <w:rsid w:val="00291D6D"/>
    <w:rsid w:val="00291FF1"/>
    <w:rsid w:val="00292AA2"/>
    <w:rsid w:val="00292B1A"/>
    <w:rsid w:val="00293143"/>
    <w:rsid w:val="00293361"/>
    <w:rsid w:val="00293655"/>
    <w:rsid w:val="00293AFC"/>
    <w:rsid w:val="002952B1"/>
    <w:rsid w:val="00295D11"/>
    <w:rsid w:val="00297D78"/>
    <w:rsid w:val="002A0C3A"/>
    <w:rsid w:val="002A1130"/>
    <w:rsid w:val="002A1880"/>
    <w:rsid w:val="002A1B08"/>
    <w:rsid w:val="002A23B7"/>
    <w:rsid w:val="002A265B"/>
    <w:rsid w:val="002A385B"/>
    <w:rsid w:val="002A3A57"/>
    <w:rsid w:val="002A4B4F"/>
    <w:rsid w:val="002A5F73"/>
    <w:rsid w:val="002A6D1D"/>
    <w:rsid w:val="002A6DEF"/>
    <w:rsid w:val="002B013E"/>
    <w:rsid w:val="002B058D"/>
    <w:rsid w:val="002B0C16"/>
    <w:rsid w:val="002B19B2"/>
    <w:rsid w:val="002B2AC5"/>
    <w:rsid w:val="002B31E1"/>
    <w:rsid w:val="002B3528"/>
    <w:rsid w:val="002B3539"/>
    <w:rsid w:val="002B3C79"/>
    <w:rsid w:val="002B5042"/>
    <w:rsid w:val="002B60D4"/>
    <w:rsid w:val="002B655C"/>
    <w:rsid w:val="002B69CC"/>
    <w:rsid w:val="002B6D71"/>
    <w:rsid w:val="002B7413"/>
    <w:rsid w:val="002C06EA"/>
    <w:rsid w:val="002C0C1C"/>
    <w:rsid w:val="002C12AA"/>
    <w:rsid w:val="002C2D0A"/>
    <w:rsid w:val="002C36B0"/>
    <w:rsid w:val="002C54C2"/>
    <w:rsid w:val="002C5D34"/>
    <w:rsid w:val="002C60BB"/>
    <w:rsid w:val="002C661A"/>
    <w:rsid w:val="002D054A"/>
    <w:rsid w:val="002D08D3"/>
    <w:rsid w:val="002D0D6F"/>
    <w:rsid w:val="002D25FC"/>
    <w:rsid w:val="002D3094"/>
    <w:rsid w:val="002D4AC6"/>
    <w:rsid w:val="002D5BF5"/>
    <w:rsid w:val="002D5FBA"/>
    <w:rsid w:val="002D62E4"/>
    <w:rsid w:val="002D7648"/>
    <w:rsid w:val="002D7BD4"/>
    <w:rsid w:val="002E095E"/>
    <w:rsid w:val="002E109C"/>
    <w:rsid w:val="002E114E"/>
    <w:rsid w:val="002E193E"/>
    <w:rsid w:val="002E1D55"/>
    <w:rsid w:val="002E26C4"/>
    <w:rsid w:val="002E30A5"/>
    <w:rsid w:val="002E42C9"/>
    <w:rsid w:val="002E47E4"/>
    <w:rsid w:val="002E4BF9"/>
    <w:rsid w:val="002E4C7C"/>
    <w:rsid w:val="002E6E6C"/>
    <w:rsid w:val="002E7C2B"/>
    <w:rsid w:val="002F0522"/>
    <w:rsid w:val="002F0EA2"/>
    <w:rsid w:val="002F16DD"/>
    <w:rsid w:val="002F1946"/>
    <w:rsid w:val="002F199D"/>
    <w:rsid w:val="002F213C"/>
    <w:rsid w:val="002F352D"/>
    <w:rsid w:val="002F4084"/>
    <w:rsid w:val="002F4A08"/>
    <w:rsid w:val="002F4ADB"/>
    <w:rsid w:val="002F531E"/>
    <w:rsid w:val="002F548D"/>
    <w:rsid w:val="002F5ACC"/>
    <w:rsid w:val="002F61E3"/>
    <w:rsid w:val="002F704B"/>
    <w:rsid w:val="002F72C3"/>
    <w:rsid w:val="002F768C"/>
    <w:rsid w:val="002F7D1E"/>
    <w:rsid w:val="00300201"/>
    <w:rsid w:val="00301FF0"/>
    <w:rsid w:val="00302265"/>
    <w:rsid w:val="00302EFC"/>
    <w:rsid w:val="00303243"/>
    <w:rsid w:val="00303410"/>
    <w:rsid w:val="00303BCC"/>
    <w:rsid w:val="00303F2B"/>
    <w:rsid w:val="00303F8D"/>
    <w:rsid w:val="0030572D"/>
    <w:rsid w:val="0030586A"/>
    <w:rsid w:val="0030622D"/>
    <w:rsid w:val="00306424"/>
    <w:rsid w:val="00306811"/>
    <w:rsid w:val="003074C5"/>
    <w:rsid w:val="00307958"/>
    <w:rsid w:val="00307A3C"/>
    <w:rsid w:val="00307FA4"/>
    <w:rsid w:val="00310290"/>
    <w:rsid w:val="003109C0"/>
    <w:rsid w:val="00310CC1"/>
    <w:rsid w:val="00310F09"/>
    <w:rsid w:val="003123DD"/>
    <w:rsid w:val="00312504"/>
    <w:rsid w:val="00313026"/>
    <w:rsid w:val="0031421F"/>
    <w:rsid w:val="00314B31"/>
    <w:rsid w:val="00315A65"/>
    <w:rsid w:val="003165EB"/>
    <w:rsid w:val="00317B16"/>
    <w:rsid w:val="00317BA7"/>
    <w:rsid w:val="00320BE2"/>
    <w:rsid w:val="00321886"/>
    <w:rsid w:val="00321B3D"/>
    <w:rsid w:val="003231F3"/>
    <w:rsid w:val="00323694"/>
    <w:rsid w:val="00323BE7"/>
    <w:rsid w:val="00324C3A"/>
    <w:rsid w:val="00324D63"/>
    <w:rsid w:val="003255AF"/>
    <w:rsid w:val="003256EB"/>
    <w:rsid w:val="003259DB"/>
    <w:rsid w:val="00325DA1"/>
    <w:rsid w:val="00327081"/>
    <w:rsid w:val="003314D9"/>
    <w:rsid w:val="00331653"/>
    <w:rsid w:val="003316EA"/>
    <w:rsid w:val="00331A48"/>
    <w:rsid w:val="003330C9"/>
    <w:rsid w:val="0033364C"/>
    <w:rsid w:val="00333AD8"/>
    <w:rsid w:val="00334415"/>
    <w:rsid w:val="00335EA1"/>
    <w:rsid w:val="0033691E"/>
    <w:rsid w:val="00336A6A"/>
    <w:rsid w:val="00336CCB"/>
    <w:rsid w:val="00337A05"/>
    <w:rsid w:val="00340732"/>
    <w:rsid w:val="003411D1"/>
    <w:rsid w:val="003416BA"/>
    <w:rsid w:val="00341DAE"/>
    <w:rsid w:val="00342148"/>
    <w:rsid w:val="00342523"/>
    <w:rsid w:val="00342F99"/>
    <w:rsid w:val="00344756"/>
    <w:rsid w:val="00345516"/>
    <w:rsid w:val="003455CC"/>
    <w:rsid w:val="003458F9"/>
    <w:rsid w:val="00345F57"/>
    <w:rsid w:val="00346381"/>
    <w:rsid w:val="003470EE"/>
    <w:rsid w:val="0034754E"/>
    <w:rsid w:val="003500D2"/>
    <w:rsid w:val="00350E6C"/>
    <w:rsid w:val="003518A6"/>
    <w:rsid w:val="00351E7F"/>
    <w:rsid w:val="0035261B"/>
    <w:rsid w:val="003526DE"/>
    <w:rsid w:val="00352953"/>
    <w:rsid w:val="00354062"/>
    <w:rsid w:val="00355C0D"/>
    <w:rsid w:val="003566A9"/>
    <w:rsid w:val="00356988"/>
    <w:rsid w:val="00356CE9"/>
    <w:rsid w:val="003570BB"/>
    <w:rsid w:val="00357128"/>
    <w:rsid w:val="0035755E"/>
    <w:rsid w:val="00357A80"/>
    <w:rsid w:val="00360374"/>
    <w:rsid w:val="0036056C"/>
    <w:rsid w:val="00360D8C"/>
    <w:rsid w:val="00361441"/>
    <w:rsid w:val="00361577"/>
    <w:rsid w:val="00361B8B"/>
    <w:rsid w:val="003621A8"/>
    <w:rsid w:val="003632B2"/>
    <w:rsid w:val="00363F39"/>
    <w:rsid w:val="0036405D"/>
    <w:rsid w:val="0036445C"/>
    <w:rsid w:val="0036449F"/>
    <w:rsid w:val="00364627"/>
    <w:rsid w:val="00364687"/>
    <w:rsid w:val="00364AB0"/>
    <w:rsid w:val="00365B54"/>
    <w:rsid w:val="003667B0"/>
    <w:rsid w:val="003667DD"/>
    <w:rsid w:val="00366A8E"/>
    <w:rsid w:val="00366B48"/>
    <w:rsid w:val="00367764"/>
    <w:rsid w:val="00370316"/>
    <w:rsid w:val="00370DC7"/>
    <w:rsid w:val="00371CBD"/>
    <w:rsid w:val="00371F20"/>
    <w:rsid w:val="003724EB"/>
    <w:rsid w:val="00372B98"/>
    <w:rsid w:val="00372BC3"/>
    <w:rsid w:val="003737B7"/>
    <w:rsid w:val="00373A5E"/>
    <w:rsid w:val="003740CC"/>
    <w:rsid w:val="00374E79"/>
    <w:rsid w:val="0037529A"/>
    <w:rsid w:val="00375388"/>
    <w:rsid w:val="00375930"/>
    <w:rsid w:val="00375FB9"/>
    <w:rsid w:val="00376851"/>
    <w:rsid w:val="00376FA2"/>
    <w:rsid w:val="00377A3B"/>
    <w:rsid w:val="00377D80"/>
    <w:rsid w:val="00377E3C"/>
    <w:rsid w:val="00380BBE"/>
    <w:rsid w:val="00381B42"/>
    <w:rsid w:val="00381D70"/>
    <w:rsid w:val="0038235E"/>
    <w:rsid w:val="003827A7"/>
    <w:rsid w:val="003829D0"/>
    <w:rsid w:val="003836E1"/>
    <w:rsid w:val="0038444F"/>
    <w:rsid w:val="0038525D"/>
    <w:rsid w:val="00386748"/>
    <w:rsid w:val="00387051"/>
    <w:rsid w:val="00387ECF"/>
    <w:rsid w:val="0039021B"/>
    <w:rsid w:val="00390429"/>
    <w:rsid w:val="00390BBF"/>
    <w:rsid w:val="00392896"/>
    <w:rsid w:val="0039366C"/>
    <w:rsid w:val="00393A41"/>
    <w:rsid w:val="00393D08"/>
    <w:rsid w:val="00393EC8"/>
    <w:rsid w:val="00395AAD"/>
    <w:rsid w:val="00395E42"/>
    <w:rsid w:val="003963F7"/>
    <w:rsid w:val="00396A2D"/>
    <w:rsid w:val="00396FC3"/>
    <w:rsid w:val="0039708D"/>
    <w:rsid w:val="003A1A94"/>
    <w:rsid w:val="003A1C5E"/>
    <w:rsid w:val="003A204E"/>
    <w:rsid w:val="003A2D25"/>
    <w:rsid w:val="003A38D7"/>
    <w:rsid w:val="003A38F3"/>
    <w:rsid w:val="003A60E7"/>
    <w:rsid w:val="003A7092"/>
    <w:rsid w:val="003A72A1"/>
    <w:rsid w:val="003A7611"/>
    <w:rsid w:val="003B0127"/>
    <w:rsid w:val="003B08B1"/>
    <w:rsid w:val="003B0B6A"/>
    <w:rsid w:val="003B0C7D"/>
    <w:rsid w:val="003B15ED"/>
    <w:rsid w:val="003B22F7"/>
    <w:rsid w:val="003B29CF"/>
    <w:rsid w:val="003B3702"/>
    <w:rsid w:val="003B3A90"/>
    <w:rsid w:val="003B534F"/>
    <w:rsid w:val="003B712A"/>
    <w:rsid w:val="003B720C"/>
    <w:rsid w:val="003B727F"/>
    <w:rsid w:val="003B7A79"/>
    <w:rsid w:val="003C06EB"/>
    <w:rsid w:val="003C25B7"/>
    <w:rsid w:val="003C350C"/>
    <w:rsid w:val="003C3903"/>
    <w:rsid w:val="003C3BA0"/>
    <w:rsid w:val="003C4580"/>
    <w:rsid w:val="003C5A71"/>
    <w:rsid w:val="003C5C5E"/>
    <w:rsid w:val="003C5F92"/>
    <w:rsid w:val="003C6746"/>
    <w:rsid w:val="003C7151"/>
    <w:rsid w:val="003C7555"/>
    <w:rsid w:val="003C7898"/>
    <w:rsid w:val="003C790A"/>
    <w:rsid w:val="003C7FF9"/>
    <w:rsid w:val="003D015F"/>
    <w:rsid w:val="003D040B"/>
    <w:rsid w:val="003D0FF5"/>
    <w:rsid w:val="003D1537"/>
    <w:rsid w:val="003D183C"/>
    <w:rsid w:val="003D2D1B"/>
    <w:rsid w:val="003D48C7"/>
    <w:rsid w:val="003D4C27"/>
    <w:rsid w:val="003D6169"/>
    <w:rsid w:val="003D70B5"/>
    <w:rsid w:val="003D7109"/>
    <w:rsid w:val="003D7CE8"/>
    <w:rsid w:val="003E0514"/>
    <w:rsid w:val="003E1032"/>
    <w:rsid w:val="003E112D"/>
    <w:rsid w:val="003E1904"/>
    <w:rsid w:val="003E285E"/>
    <w:rsid w:val="003E3124"/>
    <w:rsid w:val="003E3300"/>
    <w:rsid w:val="003E43D3"/>
    <w:rsid w:val="003E4C50"/>
    <w:rsid w:val="003E4CA9"/>
    <w:rsid w:val="003E59BB"/>
    <w:rsid w:val="003E6225"/>
    <w:rsid w:val="003E65AC"/>
    <w:rsid w:val="003E66AE"/>
    <w:rsid w:val="003E7227"/>
    <w:rsid w:val="003E72B9"/>
    <w:rsid w:val="003E7ED4"/>
    <w:rsid w:val="003F0E52"/>
    <w:rsid w:val="003F0F6B"/>
    <w:rsid w:val="003F1FC6"/>
    <w:rsid w:val="003F1FE3"/>
    <w:rsid w:val="003F2359"/>
    <w:rsid w:val="003F23A8"/>
    <w:rsid w:val="003F3865"/>
    <w:rsid w:val="003F40B5"/>
    <w:rsid w:val="003F44E2"/>
    <w:rsid w:val="003F451F"/>
    <w:rsid w:val="003F4632"/>
    <w:rsid w:val="003F47BA"/>
    <w:rsid w:val="003F4FE6"/>
    <w:rsid w:val="003F6617"/>
    <w:rsid w:val="00402332"/>
    <w:rsid w:val="004025C2"/>
    <w:rsid w:val="004033A9"/>
    <w:rsid w:val="0040340D"/>
    <w:rsid w:val="004035C6"/>
    <w:rsid w:val="00403E55"/>
    <w:rsid w:val="0040416C"/>
    <w:rsid w:val="00404681"/>
    <w:rsid w:val="00405ABB"/>
    <w:rsid w:val="00405E08"/>
    <w:rsid w:val="00406923"/>
    <w:rsid w:val="00406B39"/>
    <w:rsid w:val="0040763D"/>
    <w:rsid w:val="004077F5"/>
    <w:rsid w:val="00410D17"/>
    <w:rsid w:val="00411574"/>
    <w:rsid w:val="00411A13"/>
    <w:rsid w:val="0041212A"/>
    <w:rsid w:val="004131F5"/>
    <w:rsid w:val="00413821"/>
    <w:rsid w:val="004141A3"/>
    <w:rsid w:val="00414909"/>
    <w:rsid w:val="00414DCF"/>
    <w:rsid w:val="0041582F"/>
    <w:rsid w:val="00416112"/>
    <w:rsid w:val="00417AE0"/>
    <w:rsid w:val="00417BAA"/>
    <w:rsid w:val="00420D7A"/>
    <w:rsid w:val="00421257"/>
    <w:rsid w:val="0042128E"/>
    <w:rsid w:val="004217DA"/>
    <w:rsid w:val="0042183E"/>
    <w:rsid w:val="00422193"/>
    <w:rsid w:val="004223DE"/>
    <w:rsid w:val="004226E8"/>
    <w:rsid w:val="00422A10"/>
    <w:rsid w:val="0042301C"/>
    <w:rsid w:val="00424D17"/>
    <w:rsid w:val="00425390"/>
    <w:rsid w:val="00425DFD"/>
    <w:rsid w:val="004263A3"/>
    <w:rsid w:val="00426CA7"/>
    <w:rsid w:val="00427713"/>
    <w:rsid w:val="00427CCC"/>
    <w:rsid w:val="0043013A"/>
    <w:rsid w:val="00430421"/>
    <w:rsid w:val="00430B4F"/>
    <w:rsid w:val="00431084"/>
    <w:rsid w:val="004310D7"/>
    <w:rsid w:val="004315BC"/>
    <w:rsid w:val="004322D6"/>
    <w:rsid w:val="00432589"/>
    <w:rsid w:val="00432A94"/>
    <w:rsid w:val="00432C95"/>
    <w:rsid w:val="00433827"/>
    <w:rsid w:val="00433A40"/>
    <w:rsid w:val="00433B58"/>
    <w:rsid w:val="00434B70"/>
    <w:rsid w:val="00435C3C"/>
    <w:rsid w:val="00435C9D"/>
    <w:rsid w:val="004360C8"/>
    <w:rsid w:val="00436A44"/>
    <w:rsid w:val="004372C3"/>
    <w:rsid w:val="0044006B"/>
    <w:rsid w:val="0044033F"/>
    <w:rsid w:val="00440630"/>
    <w:rsid w:val="00441F0F"/>
    <w:rsid w:val="00442965"/>
    <w:rsid w:val="004433D4"/>
    <w:rsid w:val="00444157"/>
    <w:rsid w:val="0044417C"/>
    <w:rsid w:val="004446BE"/>
    <w:rsid w:val="00444DB3"/>
    <w:rsid w:val="004452E9"/>
    <w:rsid w:val="00445A2F"/>
    <w:rsid w:val="00445A4E"/>
    <w:rsid w:val="0044684E"/>
    <w:rsid w:val="00446BB0"/>
    <w:rsid w:val="0045019F"/>
    <w:rsid w:val="004503A4"/>
    <w:rsid w:val="00450555"/>
    <w:rsid w:val="004506FA"/>
    <w:rsid w:val="00450DC6"/>
    <w:rsid w:val="004516A5"/>
    <w:rsid w:val="00451E9C"/>
    <w:rsid w:val="004535AE"/>
    <w:rsid w:val="004537CB"/>
    <w:rsid w:val="0045444D"/>
    <w:rsid w:val="004544D9"/>
    <w:rsid w:val="0045463A"/>
    <w:rsid w:val="00454AC9"/>
    <w:rsid w:val="004554A3"/>
    <w:rsid w:val="00455A6E"/>
    <w:rsid w:val="00455EAD"/>
    <w:rsid w:val="0045719E"/>
    <w:rsid w:val="004578EB"/>
    <w:rsid w:val="004604D5"/>
    <w:rsid w:val="00460697"/>
    <w:rsid w:val="00462610"/>
    <w:rsid w:val="00462C93"/>
    <w:rsid w:val="00463960"/>
    <w:rsid w:val="00464AB7"/>
    <w:rsid w:val="00464D42"/>
    <w:rsid w:val="00464D98"/>
    <w:rsid w:val="004670B9"/>
    <w:rsid w:val="00467EF8"/>
    <w:rsid w:val="004719B6"/>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258"/>
    <w:rsid w:val="00483347"/>
    <w:rsid w:val="00483E2E"/>
    <w:rsid w:val="00484B69"/>
    <w:rsid w:val="00484C85"/>
    <w:rsid w:val="00485406"/>
    <w:rsid w:val="0048590F"/>
    <w:rsid w:val="00486D60"/>
    <w:rsid w:val="00487806"/>
    <w:rsid w:val="00491FA1"/>
    <w:rsid w:val="0049216A"/>
    <w:rsid w:val="00492A25"/>
    <w:rsid w:val="004937B1"/>
    <w:rsid w:val="00496350"/>
    <w:rsid w:val="00496453"/>
    <w:rsid w:val="00496BA8"/>
    <w:rsid w:val="0049727C"/>
    <w:rsid w:val="0049797C"/>
    <w:rsid w:val="004A1405"/>
    <w:rsid w:val="004A1FC6"/>
    <w:rsid w:val="004A33C4"/>
    <w:rsid w:val="004A38C2"/>
    <w:rsid w:val="004A3A68"/>
    <w:rsid w:val="004A3C03"/>
    <w:rsid w:val="004A3DB7"/>
    <w:rsid w:val="004A3DDE"/>
    <w:rsid w:val="004A5088"/>
    <w:rsid w:val="004A5255"/>
    <w:rsid w:val="004A67C7"/>
    <w:rsid w:val="004A6CB0"/>
    <w:rsid w:val="004A70FF"/>
    <w:rsid w:val="004A7EDE"/>
    <w:rsid w:val="004B0D93"/>
    <w:rsid w:val="004B1FA4"/>
    <w:rsid w:val="004B29AC"/>
    <w:rsid w:val="004B35DF"/>
    <w:rsid w:val="004B3627"/>
    <w:rsid w:val="004B47E5"/>
    <w:rsid w:val="004B4922"/>
    <w:rsid w:val="004B57DF"/>
    <w:rsid w:val="004B5976"/>
    <w:rsid w:val="004B6D3A"/>
    <w:rsid w:val="004B72E8"/>
    <w:rsid w:val="004C01A5"/>
    <w:rsid w:val="004C1D61"/>
    <w:rsid w:val="004C20A2"/>
    <w:rsid w:val="004C2138"/>
    <w:rsid w:val="004C3940"/>
    <w:rsid w:val="004C46A9"/>
    <w:rsid w:val="004C4E17"/>
    <w:rsid w:val="004C51FD"/>
    <w:rsid w:val="004C65A8"/>
    <w:rsid w:val="004C6689"/>
    <w:rsid w:val="004C69E1"/>
    <w:rsid w:val="004D14DC"/>
    <w:rsid w:val="004D17C6"/>
    <w:rsid w:val="004D2858"/>
    <w:rsid w:val="004D2CF2"/>
    <w:rsid w:val="004D35BA"/>
    <w:rsid w:val="004D38E5"/>
    <w:rsid w:val="004D3C5A"/>
    <w:rsid w:val="004D3C7B"/>
    <w:rsid w:val="004D449A"/>
    <w:rsid w:val="004D4701"/>
    <w:rsid w:val="004D47C7"/>
    <w:rsid w:val="004D47F7"/>
    <w:rsid w:val="004D5D25"/>
    <w:rsid w:val="004D5D45"/>
    <w:rsid w:val="004D618D"/>
    <w:rsid w:val="004D62A9"/>
    <w:rsid w:val="004D6FC3"/>
    <w:rsid w:val="004D7476"/>
    <w:rsid w:val="004D7994"/>
    <w:rsid w:val="004D7E5A"/>
    <w:rsid w:val="004E0306"/>
    <w:rsid w:val="004E0572"/>
    <w:rsid w:val="004E0CED"/>
    <w:rsid w:val="004E1818"/>
    <w:rsid w:val="004E1990"/>
    <w:rsid w:val="004E25A8"/>
    <w:rsid w:val="004E3930"/>
    <w:rsid w:val="004E3ED9"/>
    <w:rsid w:val="004E5866"/>
    <w:rsid w:val="004E5907"/>
    <w:rsid w:val="004E6097"/>
    <w:rsid w:val="004E61EF"/>
    <w:rsid w:val="004E76A7"/>
    <w:rsid w:val="004E7B03"/>
    <w:rsid w:val="004F0064"/>
    <w:rsid w:val="004F06AC"/>
    <w:rsid w:val="004F1BD9"/>
    <w:rsid w:val="004F1F12"/>
    <w:rsid w:val="004F243F"/>
    <w:rsid w:val="004F252C"/>
    <w:rsid w:val="004F2A95"/>
    <w:rsid w:val="004F3E0C"/>
    <w:rsid w:val="004F45C8"/>
    <w:rsid w:val="004F4DAF"/>
    <w:rsid w:val="004F7160"/>
    <w:rsid w:val="004F7BDB"/>
    <w:rsid w:val="00500258"/>
    <w:rsid w:val="0050074E"/>
    <w:rsid w:val="00501A99"/>
    <w:rsid w:val="00501D50"/>
    <w:rsid w:val="00503180"/>
    <w:rsid w:val="005038A4"/>
    <w:rsid w:val="00505450"/>
    <w:rsid w:val="00505CC4"/>
    <w:rsid w:val="005078C7"/>
    <w:rsid w:val="005100B7"/>
    <w:rsid w:val="0051039D"/>
    <w:rsid w:val="005104E1"/>
    <w:rsid w:val="005113C9"/>
    <w:rsid w:val="00511BCA"/>
    <w:rsid w:val="00511DF6"/>
    <w:rsid w:val="00512050"/>
    <w:rsid w:val="00512055"/>
    <w:rsid w:val="0051280C"/>
    <w:rsid w:val="00512842"/>
    <w:rsid w:val="005128BE"/>
    <w:rsid w:val="0051356F"/>
    <w:rsid w:val="00513E7C"/>
    <w:rsid w:val="005140BB"/>
    <w:rsid w:val="005148CF"/>
    <w:rsid w:val="00514FD9"/>
    <w:rsid w:val="0051550A"/>
    <w:rsid w:val="0051608F"/>
    <w:rsid w:val="00516DEB"/>
    <w:rsid w:val="00520EF8"/>
    <w:rsid w:val="005210F7"/>
    <w:rsid w:val="005215D7"/>
    <w:rsid w:val="00521752"/>
    <w:rsid w:val="00521753"/>
    <w:rsid w:val="005224EE"/>
    <w:rsid w:val="0052259A"/>
    <w:rsid w:val="00522879"/>
    <w:rsid w:val="00523BA6"/>
    <w:rsid w:val="00523BB1"/>
    <w:rsid w:val="00525257"/>
    <w:rsid w:val="00525FF9"/>
    <w:rsid w:val="005260CD"/>
    <w:rsid w:val="00526265"/>
    <w:rsid w:val="00526379"/>
    <w:rsid w:val="0052655D"/>
    <w:rsid w:val="005265E0"/>
    <w:rsid w:val="00526BC3"/>
    <w:rsid w:val="00531566"/>
    <w:rsid w:val="00531761"/>
    <w:rsid w:val="0053332A"/>
    <w:rsid w:val="0053358A"/>
    <w:rsid w:val="005337DA"/>
    <w:rsid w:val="00534668"/>
    <w:rsid w:val="00534DDD"/>
    <w:rsid w:val="00534F7B"/>
    <w:rsid w:val="00535291"/>
    <w:rsid w:val="00535A94"/>
    <w:rsid w:val="005363D2"/>
    <w:rsid w:val="00537874"/>
    <w:rsid w:val="0053795F"/>
    <w:rsid w:val="00540578"/>
    <w:rsid w:val="00540808"/>
    <w:rsid w:val="0054080E"/>
    <w:rsid w:val="00540EA1"/>
    <w:rsid w:val="00541CC7"/>
    <w:rsid w:val="0054358E"/>
    <w:rsid w:val="005436EF"/>
    <w:rsid w:val="00543AF4"/>
    <w:rsid w:val="00544191"/>
    <w:rsid w:val="005448EC"/>
    <w:rsid w:val="00544F39"/>
    <w:rsid w:val="0054529C"/>
    <w:rsid w:val="00546DA2"/>
    <w:rsid w:val="00546F90"/>
    <w:rsid w:val="00547EFB"/>
    <w:rsid w:val="005522F2"/>
    <w:rsid w:val="005531DF"/>
    <w:rsid w:val="005534F9"/>
    <w:rsid w:val="0055351D"/>
    <w:rsid w:val="00553874"/>
    <w:rsid w:val="00554AD8"/>
    <w:rsid w:val="00554F78"/>
    <w:rsid w:val="005556CB"/>
    <w:rsid w:val="00555861"/>
    <w:rsid w:val="00555DA1"/>
    <w:rsid w:val="00556BF7"/>
    <w:rsid w:val="005574B0"/>
    <w:rsid w:val="00557F60"/>
    <w:rsid w:val="00561B97"/>
    <w:rsid w:val="00562149"/>
    <w:rsid w:val="00567B5D"/>
    <w:rsid w:val="00570281"/>
    <w:rsid w:val="00570757"/>
    <w:rsid w:val="00571203"/>
    <w:rsid w:val="0057287B"/>
    <w:rsid w:val="00572C52"/>
    <w:rsid w:val="00573733"/>
    <w:rsid w:val="00573E24"/>
    <w:rsid w:val="00574554"/>
    <w:rsid w:val="00574608"/>
    <w:rsid w:val="005751BB"/>
    <w:rsid w:val="00575F78"/>
    <w:rsid w:val="00576089"/>
    <w:rsid w:val="005764B1"/>
    <w:rsid w:val="005765BB"/>
    <w:rsid w:val="00576852"/>
    <w:rsid w:val="00576B15"/>
    <w:rsid w:val="00576D06"/>
    <w:rsid w:val="005779E4"/>
    <w:rsid w:val="005800B8"/>
    <w:rsid w:val="00580E58"/>
    <w:rsid w:val="0058289C"/>
    <w:rsid w:val="005832B2"/>
    <w:rsid w:val="005836C7"/>
    <w:rsid w:val="00583832"/>
    <w:rsid w:val="0058408E"/>
    <w:rsid w:val="00584A3A"/>
    <w:rsid w:val="00584B77"/>
    <w:rsid w:val="00585374"/>
    <w:rsid w:val="005854C3"/>
    <w:rsid w:val="005900C9"/>
    <w:rsid w:val="005905A6"/>
    <w:rsid w:val="00590B77"/>
    <w:rsid w:val="00590D9A"/>
    <w:rsid w:val="005913A3"/>
    <w:rsid w:val="005917D2"/>
    <w:rsid w:val="00592932"/>
    <w:rsid w:val="005935C2"/>
    <w:rsid w:val="005946E8"/>
    <w:rsid w:val="00594A7B"/>
    <w:rsid w:val="0059580E"/>
    <w:rsid w:val="00596A58"/>
    <w:rsid w:val="00596A6F"/>
    <w:rsid w:val="00596FCE"/>
    <w:rsid w:val="005A11BC"/>
    <w:rsid w:val="005A1525"/>
    <w:rsid w:val="005A1E17"/>
    <w:rsid w:val="005A252B"/>
    <w:rsid w:val="005A28EF"/>
    <w:rsid w:val="005A3204"/>
    <w:rsid w:val="005A3341"/>
    <w:rsid w:val="005A3C3D"/>
    <w:rsid w:val="005A454A"/>
    <w:rsid w:val="005A46EC"/>
    <w:rsid w:val="005A5EAE"/>
    <w:rsid w:val="005A7826"/>
    <w:rsid w:val="005B07EC"/>
    <w:rsid w:val="005B25C4"/>
    <w:rsid w:val="005B2B11"/>
    <w:rsid w:val="005B2EC0"/>
    <w:rsid w:val="005B32A4"/>
    <w:rsid w:val="005B3BAF"/>
    <w:rsid w:val="005B4DA3"/>
    <w:rsid w:val="005B5BEE"/>
    <w:rsid w:val="005B650C"/>
    <w:rsid w:val="005B77D2"/>
    <w:rsid w:val="005B7BC0"/>
    <w:rsid w:val="005C019B"/>
    <w:rsid w:val="005C1A49"/>
    <w:rsid w:val="005C1AED"/>
    <w:rsid w:val="005C30F5"/>
    <w:rsid w:val="005C38C2"/>
    <w:rsid w:val="005C51A5"/>
    <w:rsid w:val="005C53F1"/>
    <w:rsid w:val="005C557A"/>
    <w:rsid w:val="005C5C47"/>
    <w:rsid w:val="005C61DD"/>
    <w:rsid w:val="005C6422"/>
    <w:rsid w:val="005C6438"/>
    <w:rsid w:val="005C6B8B"/>
    <w:rsid w:val="005C727F"/>
    <w:rsid w:val="005C75CA"/>
    <w:rsid w:val="005C7D0A"/>
    <w:rsid w:val="005C7E1B"/>
    <w:rsid w:val="005D02E3"/>
    <w:rsid w:val="005D0400"/>
    <w:rsid w:val="005D0FEB"/>
    <w:rsid w:val="005D1F34"/>
    <w:rsid w:val="005D2C1F"/>
    <w:rsid w:val="005D34B2"/>
    <w:rsid w:val="005D3751"/>
    <w:rsid w:val="005D3B54"/>
    <w:rsid w:val="005D40CD"/>
    <w:rsid w:val="005D6079"/>
    <w:rsid w:val="005D6B59"/>
    <w:rsid w:val="005E03E4"/>
    <w:rsid w:val="005E0454"/>
    <w:rsid w:val="005E05F6"/>
    <w:rsid w:val="005E0E2B"/>
    <w:rsid w:val="005E3E1F"/>
    <w:rsid w:val="005E3F85"/>
    <w:rsid w:val="005E403D"/>
    <w:rsid w:val="005E4E7E"/>
    <w:rsid w:val="005E57B0"/>
    <w:rsid w:val="005E5B01"/>
    <w:rsid w:val="005F009E"/>
    <w:rsid w:val="005F07AC"/>
    <w:rsid w:val="005F0DF1"/>
    <w:rsid w:val="005F1336"/>
    <w:rsid w:val="005F1516"/>
    <w:rsid w:val="005F229E"/>
    <w:rsid w:val="005F2564"/>
    <w:rsid w:val="005F3822"/>
    <w:rsid w:val="005F4635"/>
    <w:rsid w:val="005F4900"/>
    <w:rsid w:val="005F4E52"/>
    <w:rsid w:val="005F7383"/>
    <w:rsid w:val="00600525"/>
    <w:rsid w:val="0060058E"/>
    <w:rsid w:val="00602A3C"/>
    <w:rsid w:val="00603B3A"/>
    <w:rsid w:val="00603EFD"/>
    <w:rsid w:val="0060475B"/>
    <w:rsid w:val="00604FB6"/>
    <w:rsid w:val="00605387"/>
    <w:rsid w:val="00606302"/>
    <w:rsid w:val="006076FD"/>
    <w:rsid w:val="00610B5A"/>
    <w:rsid w:val="0061143F"/>
    <w:rsid w:val="006114D8"/>
    <w:rsid w:val="00611BF7"/>
    <w:rsid w:val="00611F09"/>
    <w:rsid w:val="00613553"/>
    <w:rsid w:val="00613601"/>
    <w:rsid w:val="00613791"/>
    <w:rsid w:val="0061467D"/>
    <w:rsid w:val="006150D6"/>
    <w:rsid w:val="00615245"/>
    <w:rsid w:val="0061590D"/>
    <w:rsid w:val="006167D4"/>
    <w:rsid w:val="00616ABE"/>
    <w:rsid w:val="006176DA"/>
    <w:rsid w:val="00617EEE"/>
    <w:rsid w:val="006209B7"/>
    <w:rsid w:val="00620A1F"/>
    <w:rsid w:val="0062169D"/>
    <w:rsid w:val="0062181E"/>
    <w:rsid w:val="00622492"/>
    <w:rsid w:val="00622BB7"/>
    <w:rsid w:val="00623389"/>
    <w:rsid w:val="006238BD"/>
    <w:rsid w:val="0062396E"/>
    <w:rsid w:val="00623DAA"/>
    <w:rsid w:val="006265C4"/>
    <w:rsid w:val="0062678A"/>
    <w:rsid w:val="006270AF"/>
    <w:rsid w:val="0063180B"/>
    <w:rsid w:val="006338F4"/>
    <w:rsid w:val="00634367"/>
    <w:rsid w:val="0063444D"/>
    <w:rsid w:val="00634550"/>
    <w:rsid w:val="006355ED"/>
    <w:rsid w:val="006358DF"/>
    <w:rsid w:val="0063636B"/>
    <w:rsid w:val="00636B75"/>
    <w:rsid w:val="0063754E"/>
    <w:rsid w:val="00640082"/>
    <w:rsid w:val="00640291"/>
    <w:rsid w:val="006406C9"/>
    <w:rsid w:val="00640EFE"/>
    <w:rsid w:val="00641D6D"/>
    <w:rsid w:val="00641FAC"/>
    <w:rsid w:val="0064305A"/>
    <w:rsid w:val="00643664"/>
    <w:rsid w:val="00643CAA"/>
    <w:rsid w:val="00644F16"/>
    <w:rsid w:val="00645381"/>
    <w:rsid w:val="006455EB"/>
    <w:rsid w:val="006456C2"/>
    <w:rsid w:val="006457A1"/>
    <w:rsid w:val="00645FDF"/>
    <w:rsid w:val="006478E4"/>
    <w:rsid w:val="00647E4F"/>
    <w:rsid w:val="0065171A"/>
    <w:rsid w:val="00652680"/>
    <w:rsid w:val="00653C94"/>
    <w:rsid w:val="00653CDE"/>
    <w:rsid w:val="00654585"/>
    <w:rsid w:val="00654C16"/>
    <w:rsid w:val="0065636A"/>
    <w:rsid w:val="006565C6"/>
    <w:rsid w:val="00656909"/>
    <w:rsid w:val="00657003"/>
    <w:rsid w:val="00660238"/>
    <w:rsid w:val="006602EF"/>
    <w:rsid w:val="006603EF"/>
    <w:rsid w:val="00661277"/>
    <w:rsid w:val="006619E0"/>
    <w:rsid w:val="00663972"/>
    <w:rsid w:val="00663FEA"/>
    <w:rsid w:val="00664803"/>
    <w:rsid w:val="006661A4"/>
    <w:rsid w:val="006670E0"/>
    <w:rsid w:val="00667275"/>
    <w:rsid w:val="00667532"/>
    <w:rsid w:val="0066783E"/>
    <w:rsid w:val="00667E53"/>
    <w:rsid w:val="00670704"/>
    <w:rsid w:val="006713AB"/>
    <w:rsid w:val="00671A9A"/>
    <w:rsid w:val="00672041"/>
    <w:rsid w:val="00673711"/>
    <w:rsid w:val="00673AE9"/>
    <w:rsid w:val="00673F82"/>
    <w:rsid w:val="00674F74"/>
    <w:rsid w:val="0067508F"/>
    <w:rsid w:val="006759E3"/>
    <w:rsid w:val="00675C82"/>
    <w:rsid w:val="0068048A"/>
    <w:rsid w:val="0068051E"/>
    <w:rsid w:val="006807CF"/>
    <w:rsid w:val="00680B9D"/>
    <w:rsid w:val="00681F13"/>
    <w:rsid w:val="0068231C"/>
    <w:rsid w:val="00682344"/>
    <w:rsid w:val="00682F28"/>
    <w:rsid w:val="00684842"/>
    <w:rsid w:val="006855DA"/>
    <w:rsid w:val="00685812"/>
    <w:rsid w:val="00685BD6"/>
    <w:rsid w:val="00686690"/>
    <w:rsid w:val="00687116"/>
    <w:rsid w:val="00687336"/>
    <w:rsid w:val="006878A6"/>
    <w:rsid w:val="00687CC8"/>
    <w:rsid w:val="00690437"/>
    <w:rsid w:val="00690DC3"/>
    <w:rsid w:val="00690E65"/>
    <w:rsid w:val="006911B7"/>
    <w:rsid w:val="006912E9"/>
    <w:rsid w:val="0069188E"/>
    <w:rsid w:val="00691974"/>
    <w:rsid w:val="00692BF6"/>
    <w:rsid w:val="00692CE6"/>
    <w:rsid w:val="00693186"/>
    <w:rsid w:val="00693746"/>
    <w:rsid w:val="00693B6C"/>
    <w:rsid w:val="006942AE"/>
    <w:rsid w:val="00695421"/>
    <w:rsid w:val="00697562"/>
    <w:rsid w:val="00697BD3"/>
    <w:rsid w:val="00697DFA"/>
    <w:rsid w:val="006A16D5"/>
    <w:rsid w:val="006A1772"/>
    <w:rsid w:val="006A1780"/>
    <w:rsid w:val="006A21DD"/>
    <w:rsid w:val="006A2F58"/>
    <w:rsid w:val="006A33F9"/>
    <w:rsid w:val="006A37E2"/>
    <w:rsid w:val="006A3B28"/>
    <w:rsid w:val="006A4B81"/>
    <w:rsid w:val="006A4FEE"/>
    <w:rsid w:val="006A6E67"/>
    <w:rsid w:val="006A703E"/>
    <w:rsid w:val="006A7387"/>
    <w:rsid w:val="006A7BE3"/>
    <w:rsid w:val="006A7D32"/>
    <w:rsid w:val="006B01D1"/>
    <w:rsid w:val="006B117B"/>
    <w:rsid w:val="006B1220"/>
    <w:rsid w:val="006B16EA"/>
    <w:rsid w:val="006B1780"/>
    <w:rsid w:val="006B224E"/>
    <w:rsid w:val="006B23D5"/>
    <w:rsid w:val="006B376E"/>
    <w:rsid w:val="006B3BE7"/>
    <w:rsid w:val="006B4358"/>
    <w:rsid w:val="006B4589"/>
    <w:rsid w:val="006B610E"/>
    <w:rsid w:val="006B6805"/>
    <w:rsid w:val="006B6DE0"/>
    <w:rsid w:val="006C0571"/>
    <w:rsid w:val="006C16C3"/>
    <w:rsid w:val="006C2756"/>
    <w:rsid w:val="006C32F4"/>
    <w:rsid w:val="006C3C54"/>
    <w:rsid w:val="006C3DF0"/>
    <w:rsid w:val="006C4F9F"/>
    <w:rsid w:val="006C5203"/>
    <w:rsid w:val="006C71A2"/>
    <w:rsid w:val="006C73EC"/>
    <w:rsid w:val="006D0BA4"/>
    <w:rsid w:val="006D0C1D"/>
    <w:rsid w:val="006D1D03"/>
    <w:rsid w:val="006D2E9D"/>
    <w:rsid w:val="006D2F09"/>
    <w:rsid w:val="006D458E"/>
    <w:rsid w:val="006D4A4E"/>
    <w:rsid w:val="006D4B53"/>
    <w:rsid w:val="006D4C42"/>
    <w:rsid w:val="006D5809"/>
    <w:rsid w:val="006D607E"/>
    <w:rsid w:val="006D70CB"/>
    <w:rsid w:val="006D7363"/>
    <w:rsid w:val="006E0754"/>
    <w:rsid w:val="006E1332"/>
    <w:rsid w:val="006E2668"/>
    <w:rsid w:val="006E2815"/>
    <w:rsid w:val="006E2932"/>
    <w:rsid w:val="006E2D39"/>
    <w:rsid w:val="006E30F4"/>
    <w:rsid w:val="006E32B0"/>
    <w:rsid w:val="006E396A"/>
    <w:rsid w:val="006E3D63"/>
    <w:rsid w:val="006E5DD8"/>
    <w:rsid w:val="006E5EA1"/>
    <w:rsid w:val="006F04B5"/>
    <w:rsid w:val="006F0760"/>
    <w:rsid w:val="006F11E2"/>
    <w:rsid w:val="006F2574"/>
    <w:rsid w:val="006F3231"/>
    <w:rsid w:val="006F3B98"/>
    <w:rsid w:val="006F3DE3"/>
    <w:rsid w:val="006F4787"/>
    <w:rsid w:val="006F61D8"/>
    <w:rsid w:val="006F6287"/>
    <w:rsid w:val="006F62B7"/>
    <w:rsid w:val="006F70BC"/>
    <w:rsid w:val="006F7420"/>
    <w:rsid w:val="006F7E7C"/>
    <w:rsid w:val="0070174E"/>
    <w:rsid w:val="00701DE6"/>
    <w:rsid w:val="00703354"/>
    <w:rsid w:val="0070381B"/>
    <w:rsid w:val="007057C0"/>
    <w:rsid w:val="00707876"/>
    <w:rsid w:val="00710EBF"/>
    <w:rsid w:val="0071209F"/>
    <w:rsid w:val="007125A2"/>
    <w:rsid w:val="00713F79"/>
    <w:rsid w:val="00714775"/>
    <w:rsid w:val="007148A8"/>
    <w:rsid w:val="00715085"/>
    <w:rsid w:val="00716380"/>
    <w:rsid w:val="00716AC8"/>
    <w:rsid w:val="00716E54"/>
    <w:rsid w:val="0072033C"/>
    <w:rsid w:val="00720B1B"/>
    <w:rsid w:val="00721062"/>
    <w:rsid w:val="00721E5D"/>
    <w:rsid w:val="007229D4"/>
    <w:rsid w:val="007230F8"/>
    <w:rsid w:val="007233F4"/>
    <w:rsid w:val="00724044"/>
    <w:rsid w:val="007242E6"/>
    <w:rsid w:val="007248D3"/>
    <w:rsid w:val="00725137"/>
    <w:rsid w:val="00725378"/>
    <w:rsid w:val="00727A43"/>
    <w:rsid w:val="00727FF2"/>
    <w:rsid w:val="0073003D"/>
    <w:rsid w:val="00730205"/>
    <w:rsid w:val="00730550"/>
    <w:rsid w:val="007306CC"/>
    <w:rsid w:val="00730FB8"/>
    <w:rsid w:val="00731434"/>
    <w:rsid w:val="00731CE9"/>
    <w:rsid w:val="007323E0"/>
    <w:rsid w:val="00733721"/>
    <w:rsid w:val="00733DE2"/>
    <w:rsid w:val="007352EA"/>
    <w:rsid w:val="007370B0"/>
    <w:rsid w:val="0073792F"/>
    <w:rsid w:val="00737AF8"/>
    <w:rsid w:val="00740C81"/>
    <w:rsid w:val="00740DA6"/>
    <w:rsid w:val="00741044"/>
    <w:rsid w:val="00741B4B"/>
    <w:rsid w:val="00741D1E"/>
    <w:rsid w:val="00741DD6"/>
    <w:rsid w:val="00741EE2"/>
    <w:rsid w:val="0074207F"/>
    <w:rsid w:val="00742367"/>
    <w:rsid w:val="00742AA7"/>
    <w:rsid w:val="00742EAA"/>
    <w:rsid w:val="00743360"/>
    <w:rsid w:val="007437F3"/>
    <w:rsid w:val="00743818"/>
    <w:rsid w:val="00743857"/>
    <w:rsid w:val="007441FB"/>
    <w:rsid w:val="00744517"/>
    <w:rsid w:val="0074459F"/>
    <w:rsid w:val="00744C5B"/>
    <w:rsid w:val="0074522A"/>
    <w:rsid w:val="00747295"/>
    <w:rsid w:val="00747829"/>
    <w:rsid w:val="00747DE2"/>
    <w:rsid w:val="007504BF"/>
    <w:rsid w:val="007506CD"/>
    <w:rsid w:val="00751EAD"/>
    <w:rsid w:val="0075267F"/>
    <w:rsid w:val="007526EC"/>
    <w:rsid w:val="00753C48"/>
    <w:rsid w:val="00754250"/>
    <w:rsid w:val="00754FE4"/>
    <w:rsid w:val="00755216"/>
    <w:rsid w:val="00756236"/>
    <w:rsid w:val="00756271"/>
    <w:rsid w:val="00756348"/>
    <w:rsid w:val="00756521"/>
    <w:rsid w:val="00756600"/>
    <w:rsid w:val="00756AB7"/>
    <w:rsid w:val="00760826"/>
    <w:rsid w:val="0076106D"/>
    <w:rsid w:val="007612BC"/>
    <w:rsid w:val="00761EFA"/>
    <w:rsid w:val="007623FB"/>
    <w:rsid w:val="00762517"/>
    <w:rsid w:val="00762F4E"/>
    <w:rsid w:val="00763240"/>
    <w:rsid w:val="0076376A"/>
    <w:rsid w:val="00764D0F"/>
    <w:rsid w:val="0076504E"/>
    <w:rsid w:val="0076549C"/>
    <w:rsid w:val="00767BFD"/>
    <w:rsid w:val="00767EA0"/>
    <w:rsid w:val="0077068F"/>
    <w:rsid w:val="00771EDF"/>
    <w:rsid w:val="0077408D"/>
    <w:rsid w:val="00774270"/>
    <w:rsid w:val="007743F6"/>
    <w:rsid w:val="00774EA9"/>
    <w:rsid w:val="00775679"/>
    <w:rsid w:val="0077574F"/>
    <w:rsid w:val="00775823"/>
    <w:rsid w:val="00777B32"/>
    <w:rsid w:val="0078051E"/>
    <w:rsid w:val="007822E7"/>
    <w:rsid w:val="0078273D"/>
    <w:rsid w:val="00782B52"/>
    <w:rsid w:val="007838F3"/>
    <w:rsid w:val="0078450B"/>
    <w:rsid w:val="00784795"/>
    <w:rsid w:val="00785CF5"/>
    <w:rsid w:val="00785F46"/>
    <w:rsid w:val="007865F4"/>
    <w:rsid w:val="00786D5C"/>
    <w:rsid w:val="00786E96"/>
    <w:rsid w:val="00787F93"/>
    <w:rsid w:val="00790885"/>
    <w:rsid w:val="00790D6D"/>
    <w:rsid w:val="00791438"/>
    <w:rsid w:val="00791C32"/>
    <w:rsid w:val="00791E6D"/>
    <w:rsid w:val="00791EB5"/>
    <w:rsid w:val="0079322F"/>
    <w:rsid w:val="0079513B"/>
    <w:rsid w:val="0079628E"/>
    <w:rsid w:val="00797BCF"/>
    <w:rsid w:val="007A1023"/>
    <w:rsid w:val="007A11C2"/>
    <w:rsid w:val="007A18BB"/>
    <w:rsid w:val="007A2DC7"/>
    <w:rsid w:val="007A3862"/>
    <w:rsid w:val="007A41BF"/>
    <w:rsid w:val="007A4469"/>
    <w:rsid w:val="007A490A"/>
    <w:rsid w:val="007A4A36"/>
    <w:rsid w:val="007A6238"/>
    <w:rsid w:val="007A6B55"/>
    <w:rsid w:val="007A7B95"/>
    <w:rsid w:val="007B01F4"/>
    <w:rsid w:val="007B0297"/>
    <w:rsid w:val="007B02FA"/>
    <w:rsid w:val="007B0A4B"/>
    <w:rsid w:val="007B0F53"/>
    <w:rsid w:val="007B21AE"/>
    <w:rsid w:val="007B2570"/>
    <w:rsid w:val="007B3113"/>
    <w:rsid w:val="007B3304"/>
    <w:rsid w:val="007B3744"/>
    <w:rsid w:val="007B3A34"/>
    <w:rsid w:val="007B7490"/>
    <w:rsid w:val="007C0115"/>
    <w:rsid w:val="007C0525"/>
    <w:rsid w:val="007C1320"/>
    <w:rsid w:val="007C13F7"/>
    <w:rsid w:val="007C218D"/>
    <w:rsid w:val="007C2D28"/>
    <w:rsid w:val="007C3E22"/>
    <w:rsid w:val="007C3FBB"/>
    <w:rsid w:val="007C539B"/>
    <w:rsid w:val="007C6218"/>
    <w:rsid w:val="007C6484"/>
    <w:rsid w:val="007C67C6"/>
    <w:rsid w:val="007C78BE"/>
    <w:rsid w:val="007C7E59"/>
    <w:rsid w:val="007D0B91"/>
    <w:rsid w:val="007D10EC"/>
    <w:rsid w:val="007D1253"/>
    <w:rsid w:val="007D1452"/>
    <w:rsid w:val="007D460C"/>
    <w:rsid w:val="007D4AD3"/>
    <w:rsid w:val="007D4EAB"/>
    <w:rsid w:val="007D5265"/>
    <w:rsid w:val="007D5667"/>
    <w:rsid w:val="007D5D19"/>
    <w:rsid w:val="007D5FDC"/>
    <w:rsid w:val="007D6176"/>
    <w:rsid w:val="007D6875"/>
    <w:rsid w:val="007D6D68"/>
    <w:rsid w:val="007D7D5F"/>
    <w:rsid w:val="007D7FCC"/>
    <w:rsid w:val="007E124B"/>
    <w:rsid w:val="007E1DFF"/>
    <w:rsid w:val="007E2038"/>
    <w:rsid w:val="007E2431"/>
    <w:rsid w:val="007E2BBB"/>
    <w:rsid w:val="007E32DA"/>
    <w:rsid w:val="007E4998"/>
    <w:rsid w:val="007E4A9C"/>
    <w:rsid w:val="007E4B12"/>
    <w:rsid w:val="007E56F1"/>
    <w:rsid w:val="007E6914"/>
    <w:rsid w:val="007E7F78"/>
    <w:rsid w:val="007F0179"/>
    <w:rsid w:val="007F0458"/>
    <w:rsid w:val="007F2C13"/>
    <w:rsid w:val="007F2CEC"/>
    <w:rsid w:val="007F31E3"/>
    <w:rsid w:val="007F325E"/>
    <w:rsid w:val="007F4814"/>
    <w:rsid w:val="007F55DE"/>
    <w:rsid w:val="007F6165"/>
    <w:rsid w:val="007F762D"/>
    <w:rsid w:val="007F78FF"/>
    <w:rsid w:val="008001C5"/>
    <w:rsid w:val="00800F6C"/>
    <w:rsid w:val="00801065"/>
    <w:rsid w:val="00801A01"/>
    <w:rsid w:val="00801EFF"/>
    <w:rsid w:val="00802C0B"/>
    <w:rsid w:val="008051FC"/>
    <w:rsid w:val="0080547A"/>
    <w:rsid w:val="008055A9"/>
    <w:rsid w:val="008056C4"/>
    <w:rsid w:val="00805D8B"/>
    <w:rsid w:val="00810E8E"/>
    <w:rsid w:val="008110CD"/>
    <w:rsid w:val="00812202"/>
    <w:rsid w:val="008135E1"/>
    <w:rsid w:val="00813B78"/>
    <w:rsid w:val="00813E26"/>
    <w:rsid w:val="0081481D"/>
    <w:rsid w:val="00814BE8"/>
    <w:rsid w:val="00814F6E"/>
    <w:rsid w:val="00815B84"/>
    <w:rsid w:val="00816BE9"/>
    <w:rsid w:val="00816E1A"/>
    <w:rsid w:val="00817BBD"/>
    <w:rsid w:val="0082057F"/>
    <w:rsid w:val="00822518"/>
    <w:rsid w:val="00823EA7"/>
    <w:rsid w:val="00823FC6"/>
    <w:rsid w:val="00824E38"/>
    <w:rsid w:val="0082539F"/>
    <w:rsid w:val="00825C74"/>
    <w:rsid w:val="00825CFA"/>
    <w:rsid w:val="00826457"/>
    <w:rsid w:val="00826AB9"/>
    <w:rsid w:val="00826E0E"/>
    <w:rsid w:val="00827D11"/>
    <w:rsid w:val="00827E0F"/>
    <w:rsid w:val="00827F6E"/>
    <w:rsid w:val="00831134"/>
    <w:rsid w:val="00831758"/>
    <w:rsid w:val="008317D9"/>
    <w:rsid w:val="0083279F"/>
    <w:rsid w:val="008334DB"/>
    <w:rsid w:val="008335F9"/>
    <w:rsid w:val="00833B7F"/>
    <w:rsid w:val="00833EC9"/>
    <w:rsid w:val="00834906"/>
    <w:rsid w:val="00836075"/>
    <w:rsid w:val="00836417"/>
    <w:rsid w:val="00837526"/>
    <w:rsid w:val="008407A7"/>
    <w:rsid w:val="0084153F"/>
    <w:rsid w:val="00841F3B"/>
    <w:rsid w:val="0084246B"/>
    <w:rsid w:val="0084253E"/>
    <w:rsid w:val="008425BE"/>
    <w:rsid w:val="0084322B"/>
    <w:rsid w:val="00843F81"/>
    <w:rsid w:val="00844087"/>
    <w:rsid w:val="0084519E"/>
    <w:rsid w:val="00845B75"/>
    <w:rsid w:val="00845CAE"/>
    <w:rsid w:val="00846370"/>
    <w:rsid w:val="0084761F"/>
    <w:rsid w:val="00847C2B"/>
    <w:rsid w:val="00851822"/>
    <w:rsid w:val="00852E83"/>
    <w:rsid w:val="008532BF"/>
    <w:rsid w:val="00853AB5"/>
    <w:rsid w:val="00853B52"/>
    <w:rsid w:val="00853BF4"/>
    <w:rsid w:val="00854294"/>
    <w:rsid w:val="0085572E"/>
    <w:rsid w:val="00856425"/>
    <w:rsid w:val="0085788B"/>
    <w:rsid w:val="00857A9E"/>
    <w:rsid w:val="00857DE2"/>
    <w:rsid w:val="008634A8"/>
    <w:rsid w:val="00863A8E"/>
    <w:rsid w:val="0086407F"/>
    <w:rsid w:val="008645C1"/>
    <w:rsid w:val="008645E3"/>
    <w:rsid w:val="00864E79"/>
    <w:rsid w:val="0086661F"/>
    <w:rsid w:val="008666EF"/>
    <w:rsid w:val="00866A0D"/>
    <w:rsid w:val="00866DB5"/>
    <w:rsid w:val="0086702B"/>
    <w:rsid w:val="0086784E"/>
    <w:rsid w:val="00867BC8"/>
    <w:rsid w:val="008705CA"/>
    <w:rsid w:val="00870AF1"/>
    <w:rsid w:val="0087181C"/>
    <w:rsid w:val="00872084"/>
    <w:rsid w:val="00872827"/>
    <w:rsid w:val="00872A32"/>
    <w:rsid w:val="00874911"/>
    <w:rsid w:val="00875158"/>
    <w:rsid w:val="00876CDC"/>
    <w:rsid w:val="00876EAE"/>
    <w:rsid w:val="00880F95"/>
    <w:rsid w:val="008825AC"/>
    <w:rsid w:val="00882B44"/>
    <w:rsid w:val="00883695"/>
    <w:rsid w:val="0088433A"/>
    <w:rsid w:val="0088486C"/>
    <w:rsid w:val="0088639E"/>
    <w:rsid w:val="00886F5A"/>
    <w:rsid w:val="008871B0"/>
    <w:rsid w:val="00887D67"/>
    <w:rsid w:val="00890130"/>
    <w:rsid w:val="00890B57"/>
    <w:rsid w:val="008916BA"/>
    <w:rsid w:val="0089217C"/>
    <w:rsid w:val="00892790"/>
    <w:rsid w:val="00893671"/>
    <w:rsid w:val="008947F2"/>
    <w:rsid w:val="008948E5"/>
    <w:rsid w:val="00895838"/>
    <w:rsid w:val="00895A1E"/>
    <w:rsid w:val="00895A72"/>
    <w:rsid w:val="00895CDF"/>
    <w:rsid w:val="00896D8C"/>
    <w:rsid w:val="008A0ACF"/>
    <w:rsid w:val="008A0CCE"/>
    <w:rsid w:val="008A0FC9"/>
    <w:rsid w:val="008A1956"/>
    <w:rsid w:val="008A1A7C"/>
    <w:rsid w:val="008A1B50"/>
    <w:rsid w:val="008A40D3"/>
    <w:rsid w:val="008A469C"/>
    <w:rsid w:val="008A4E4A"/>
    <w:rsid w:val="008A51D1"/>
    <w:rsid w:val="008A57E7"/>
    <w:rsid w:val="008A5DCE"/>
    <w:rsid w:val="008A7294"/>
    <w:rsid w:val="008A75D3"/>
    <w:rsid w:val="008A7843"/>
    <w:rsid w:val="008B05DD"/>
    <w:rsid w:val="008B17E8"/>
    <w:rsid w:val="008B2586"/>
    <w:rsid w:val="008B2948"/>
    <w:rsid w:val="008B2E7C"/>
    <w:rsid w:val="008B3809"/>
    <w:rsid w:val="008B3F07"/>
    <w:rsid w:val="008B45F0"/>
    <w:rsid w:val="008B4A70"/>
    <w:rsid w:val="008B502F"/>
    <w:rsid w:val="008B6DFC"/>
    <w:rsid w:val="008B7227"/>
    <w:rsid w:val="008C04E0"/>
    <w:rsid w:val="008C191C"/>
    <w:rsid w:val="008C1B7C"/>
    <w:rsid w:val="008C1DA4"/>
    <w:rsid w:val="008C2CD5"/>
    <w:rsid w:val="008C3618"/>
    <w:rsid w:val="008C43AD"/>
    <w:rsid w:val="008C6118"/>
    <w:rsid w:val="008C6341"/>
    <w:rsid w:val="008C6D2D"/>
    <w:rsid w:val="008C731F"/>
    <w:rsid w:val="008C74D9"/>
    <w:rsid w:val="008D3DD8"/>
    <w:rsid w:val="008D4C4F"/>
    <w:rsid w:val="008D58D9"/>
    <w:rsid w:val="008D5AD4"/>
    <w:rsid w:val="008D6976"/>
    <w:rsid w:val="008D6DD5"/>
    <w:rsid w:val="008D6E59"/>
    <w:rsid w:val="008D704A"/>
    <w:rsid w:val="008D7155"/>
    <w:rsid w:val="008E002D"/>
    <w:rsid w:val="008E0B29"/>
    <w:rsid w:val="008E141A"/>
    <w:rsid w:val="008E1A44"/>
    <w:rsid w:val="008E28E6"/>
    <w:rsid w:val="008E3232"/>
    <w:rsid w:val="008E3674"/>
    <w:rsid w:val="008E3B6C"/>
    <w:rsid w:val="008E419D"/>
    <w:rsid w:val="008E49B5"/>
    <w:rsid w:val="008E4F5C"/>
    <w:rsid w:val="008E4FBC"/>
    <w:rsid w:val="008E5341"/>
    <w:rsid w:val="008E544D"/>
    <w:rsid w:val="008E7304"/>
    <w:rsid w:val="008E7762"/>
    <w:rsid w:val="008E77D4"/>
    <w:rsid w:val="008E7ADD"/>
    <w:rsid w:val="008F091F"/>
    <w:rsid w:val="008F0C10"/>
    <w:rsid w:val="008F17B2"/>
    <w:rsid w:val="008F195C"/>
    <w:rsid w:val="008F22B3"/>
    <w:rsid w:val="008F2D99"/>
    <w:rsid w:val="008F357B"/>
    <w:rsid w:val="008F44CA"/>
    <w:rsid w:val="008F4504"/>
    <w:rsid w:val="008F49D3"/>
    <w:rsid w:val="008F56A7"/>
    <w:rsid w:val="008F6519"/>
    <w:rsid w:val="008F69A7"/>
    <w:rsid w:val="008F7012"/>
    <w:rsid w:val="008F7ADA"/>
    <w:rsid w:val="008F7B17"/>
    <w:rsid w:val="008F7FB7"/>
    <w:rsid w:val="00900042"/>
    <w:rsid w:val="0090034B"/>
    <w:rsid w:val="009004E6"/>
    <w:rsid w:val="00900B13"/>
    <w:rsid w:val="00901426"/>
    <w:rsid w:val="00902623"/>
    <w:rsid w:val="0090277C"/>
    <w:rsid w:val="00902A67"/>
    <w:rsid w:val="00903AA8"/>
    <w:rsid w:val="00904BE4"/>
    <w:rsid w:val="00904D43"/>
    <w:rsid w:val="0090504A"/>
    <w:rsid w:val="00905221"/>
    <w:rsid w:val="00905A7C"/>
    <w:rsid w:val="00905D7E"/>
    <w:rsid w:val="00907037"/>
    <w:rsid w:val="00910B84"/>
    <w:rsid w:val="00910ED5"/>
    <w:rsid w:val="0091160A"/>
    <w:rsid w:val="00912BA9"/>
    <w:rsid w:val="00913258"/>
    <w:rsid w:val="00913301"/>
    <w:rsid w:val="00913401"/>
    <w:rsid w:val="00913BB0"/>
    <w:rsid w:val="00913EF7"/>
    <w:rsid w:val="00914ADA"/>
    <w:rsid w:val="00914C58"/>
    <w:rsid w:val="00914DA0"/>
    <w:rsid w:val="0091564D"/>
    <w:rsid w:val="009156DA"/>
    <w:rsid w:val="00915774"/>
    <w:rsid w:val="00916BC5"/>
    <w:rsid w:val="0091726A"/>
    <w:rsid w:val="0091782B"/>
    <w:rsid w:val="009200B9"/>
    <w:rsid w:val="00920184"/>
    <w:rsid w:val="009204BF"/>
    <w:rsid w:val="00920EA4"/>
    <w:rsid w:val="009211DD"/>
    <w:rsid w:val="00921792"/>
    <w:rsid w:val="00921BEA"/>
    <w:rsid w:val="00921FC5"/>
    <w:rsid w:val="009238FD"/>
    <w:rsid w:val="00923998"/>
    <w:rsid w:val="00923A6D"/>
    <w:rsid w:val="00923DB4"/>
    <w:rsid w:val="0092420B"/>
    <w:rsid w:val="0092430E"/>
    <w:rsid w:val="0092574D"/>
    <w:rsid w:val="00925833"/>
    <w:rsid w:val="0092625F"/>
    <w:rsid w:val="00926B28"/>
    <w:rsid w:val="00926D9C"/>
    <w:rsid w:val="00927028"/>
    <w:rsid w:val="009272EA"/>
    <w:rsid w:val="00927763"/>
    <w:rsid w:val="00927A2D"/>
    <w:rsid w:val="00927B37"/>
    <w:rsid w:val="00930580"/>
    <w:rsid w:val="0093144E"/>
    <w:rsid w:val="00931935"/>
    <w:rsid w:val="009321B1"/>
    <w:rsid w:val="00932ED7"/>
    <w:rsid w:val="0093422D"/>
    <w:rsid w:val="0093483B"/>
    <w:rsid w:val="00934CF9"/>
    <w:rsid w:val="00934DD7"/>
    <w:rsid w:val="009356C4"/>
    <w:rsid w:val="009364FF"/>
    <w:rsid w:val="009369A9"/>
    <w:rsid w:val="00936CF7"/>
    <w:rsid w:val="009376EA"/>
    <w:rsid w:val="00937783"/>
    <w:rsid w:val="00937BC7"/>
    <w:rsid w:val="00937F28"/>
    <w:rsid w:val="00940FE1"/>
    <w:rsid w:val="0094199E"/>
    <w:rsid w:val="00942306"/>
    <w:rsid w:val="009424B8"/>
    <w:rsid w:val="009435CB"/>
    <w:rsid w:val="00944668"/>
    <w:rsid w:val="00944A79"/>
    <w:rsid w:val="00944DC6"/>
    <w:rsid w:val="00945785"/>
    <w:rsid w:val="009458B0"/>
    <w:rsid w:val="00945B52"/>
    <w:rsid w:val="00945B7A"/>
    <w:rsid w:val="00945F05"/>
    <w:rsid w:val="00946348"/>
    <w:rsid w:val="00947191"/>
    <w:rsid w:val="00947384"/>
    <w:rsid w:val="00947797"/>
    <w:rsid w:val="009477E3"/>
    <w:rsid w:val="009478A2"/>
    <w:rsid w:val="00951ED9"/>
    <w:rsid w:val="0095210A"/>
    <w:rsid w:val="00953105"/>
    <w:rsid w:val="00953842"/>
    <w:rsid w:val="00954032"/>
    <w:rsid w:val="00955FBB"/>
    <w:rsid w:val="0095694B"/>
    <w:rsid w:val="00956BD5"/>
    <w:rsid w:val="00956D84"/>
    <w:rsid w:val="009577B5"/>
    <w:rsid w:val="0096015F"/>
    <w:rsid w:val="009608E6"/>
    <w:rsid w:val="00960F57"/>
    <w:rsid w:val="009617A7"/>
    <w:rsid w:val="00961C90"/>
    <w:rsid w:val="00961DF5"/>
    <w:rsid w:val="00963FF8"/>
    <w:rsid w:val="0096468A"/>
    <w:rsid w:val="00964A5F"/>
    <w:rsid w:val="00965443"/>
    <w:rsid w:val="00965954"/>
    <w:rsid w:val="00965E55"/>
    <w:rsid w:val="0096608E"/>
    <w:rsid w:val="00966522"/>
    <w:rsid w:val="00966C33"/>
    <w:rsid w:val="0096759A"/>
    <w:rsid w:val="00967A33"/>
    <w:rsid w:val="00967A98"/>
    <w:rsid w:val="00970F18"/>
    <w:rsid w:val="00971CF1"/>
    <w:rsid w:val="00971F5D"/>
    <w:rsid w:val="009721E9"/>
    <w:rsid w:val="00973772"/>
    <w:rsid w:val="00973B06"/>
    <w:rsid w:val="00975542"/>
    <w:rsid w:val="00975E1E"/>
    <w:rsid w:val="00975E70"/>
    <w:rsid w:val="009766FA"/>
    <w:rsid w:val="0097719E"/>
    <w:rsid w:val="00977A52"/>
    <w:rsid w:val="00977CD6"/>
    <w:rsid w:val="0098089F"/>
    <w:rsid w:val="00980DF9"/>
    <w:rsid w:val="00981896"/>
    <w:rsid w:val="0098243D"/>
    <w:rsid w:val="00982D25"/>
    <w:rsid w:val="00982D26"/>
    <w:rsid w:val="00982D7F"/>
    <w:rsid w:val="00983B6E"/>
    <w:rsid w:val="00983FE5"/>
    <w:rsid w:val="009849E9"/>
    <w:rsid w:val="009859E4"/>
    <w:rsid w:val="00987812"/>
    <w:rsid w:val="00987C0A"/>
    <w:rsid w:val="00987D8D"/>
    <w:rsid w:val="00990225"/>
    <w:rsid w:val="0099044D"/>
    <w:rsid w:val="009928E9"/>
    <w:rsid w:val="00992A31"/>
    <w:rsid w:val="0099442E"/>
    <w:rsid w:val="00994AAD"/>
    <w:rsid w:val="00994B13"/>
    <w:rsid w:val="00995150"/>
    <w:rsid w:val="00995D67"/>
    <w:rsid w:val="00997608"/>
    <w:rsid w:val="009A013B"/>
    <w:rsid w:val="009A02F4"/>
    <w:rsid w:val="009A0315"/>
    <w:rsid w:val="009A06BF"/>
    <w:rsid w:val="009A0D17"/>
    <w:rsid w:val="009A2494"/>
    <w:rsid w:val="009A32B1"/>
    <w:rsid w:val="009A34EA"/>
    <w:rsid w:val="009A36F2"/>
    <w:rsid w:val="009A40C3"/>
    <w:rsid w:val="009A40D5"/>
    <w:rsid w:val="009A52F2"/>
    <w:rsid w:val="009A5386"/>
    <w:rsid w:val="009A57D0"/>
    <w:rsid w:val="009A5A4C"/>
    <w:rsid w:val="009A6559"/>
    <w:rsid w:val="009A68FC"/>
    <w:rsid w:val="009A6CE4"/>
    <w:rsid w:val="009A7514"/>
    <w:rsid w:val="009A7E7A"/>
    <w:rsid w:val="009B1584"/>
    <w:rsid w:val="009B18F0"/>
    <w:rsid w:val="009B2196"/>
    <w:rsid w:val="009B2471"/>
    <w:rsid w:val="009B28FD"/>
    <w:rsid w:val="009B314F"/>
    <w:rsid w:val="009B4381"/>
    <w:rsid w:val="009B439C"/>
    <w:rsid w:val="009B4A6C"/>
    <w:rsid w:val="009B4DA8"/>
    <w:rsid w:val="009B5E1E"/>
    <w:rsid w:val="009B5E97"/>
    <w:rsid w:val="009B620C"/>
    <w:rsid w:val="009B6753"/>
    <w:rsid w:val="009B676C"/>
    <w:rsid w:val="009B6A26"/>
    <w:rsid w:val="009C079D"/>
    <w:rsid w:val="009C0D70"/>
    <w:rsid w:val="009C13D1"/>
    <w:rsid w:val="009C2913"/>
    <w:rsid w:val="009C2BD4"/>
    <w:rsid w:val="009C451B"/>
    <w:rsid w:val="009C51B7"/>
    <w:rsid w:val="009C59E9"/>
    <w:rsid w:val="009C5AFE"/>
    <w:rsid w:val="009C6606"/>
    <w:rsid w:val="009C6C8E"/>
    <w:rsid w:val="009C6CE5"/>
    <w:rsid w:val="009C6D50"/>
    <w:rsid w:val="009C7547"/>
    <w:rsid w:val="009D05EC"/>
    <w:rsid w:val="009D1730"/>
    <w:rsid w:val="009D1795"/>
    <w:rsid w:val="009D18D4"/>
    <w:rsid w:val="009D1D14"/>
    <w:rsid w:val="009D2ACB"/>
    <w:rsid w:val="009D2F60"/>
    <w:rsid w:val="009D3A2E"/>
    <w:rsid w:val="009D54F2"/>
    <w:rsid w:val="009D5ADE"/>
    <w:rsid w:val="009D5BAC"/>
    <w:rsid w:val="009D5C56"/>
    <w:rsid w:val="009D62FB"/>
    <w:rsid w:val="009D64BD"/>
    <w:rsid w:val="009D6CB1"/>
    <w:rsid w:val="009D70B2"/>
    <w:rsid w:val="009D74C9"/>
    <w:rsid w:val="009D75F0"/>
    <w:rsid w:val="009D7A0A"/>
    <w:rsid w:val="009E05D0"/>
    <w:rsid w:val="009E06C8"/>
    <w:rsid w:val="009E153F"/>
    <w:rsid w:val="009E25CA"/>
    <w:rsid w:val="009E2739"/>
    <w:rsid w:val="009E2B51"/>
    <w:rsid w:val="009E2CF3"/>
    <w:rsid w:val="009E3474"/>
    <w:rsid w:val="009E393E"/>
    <w:rsid w:val="009E444E"/>
    <w:rsid w:val="009E4968"/>
    <w:rsid w:val="009E5865"/>
    <w:rsid w:val="009E663C"/>
    <w:rsid w:val="009E684A"/>
    <w:rsid w:val="009E6BB1"/>
    <w:rsid w:val="009E6E14"/>
    <w:rsid w:val="009E721D"/>
    <w:rsid w:val="009E724E"/>
    <w:rsid w:val="009F0494"/>
    <w:rsid w:val="009F0CD9"/>
    <w:rsid w:val="009F1A79"/>
    <w:rsid w:val="009F1F57"/>
    <w:rsid w:val="009F2E3F"/>
    <w:rsid w:val="009F3447"/>
    <w:rsid w:val="009F35A8"/>
    <w:rsid w:val="009F3F4D"/>
    <w:rsid w:val="009F43A7"/>
    <w:rsid w:val="009F49AB"/>
    <w:rsid w:val="009F4F70"/>
    <w:rsid w:val="009F65F4"/>
    <w:rsid w:val="009F676B"/>
    <w:rsid w:val="009F6940"/>
    <w:rsid w:val="009F6D54"/>
    <w:rsid w:val="009F734F"/>
    <w:rsid w:val="009F7FE0"/>
    <w:rsid w:val="00A004DF"/>
    <w:rsid w:val="00A0077F"/>
    <w:rsid w:val="00A00FD5"/>
    <w:rsid w:val="00A01473"/>
    <w:rsid w:val="00A019A8"/>
    <w:rsid w:val="00A01B03"/>
    <w:rsid w:val="00A01F37"/>
    <w:rsid w:val="00A02C66"/>
    <w:rsid w:val="00A02C84"/>
    <w:rsid w:val="00A0464C"/>
    <w:rsid w:val="00A050BB"/>
    <w:rsid w:val="00A054E0"/>
    <w:rsid w:val="00A05735"/>
    <w:rsid w:val="00A05D91"/>
    <w:rsid w:val="00A06FDA"/>
    <w:rsid w:val="00A0740B"/>
    <w:rsid w:val="00A10CA8"/>
    <w:rsid w:val="00A11042"/>
    <w:rsid w:val="00A112F5"/>
    <w:rsid w:val="00A11B0B"/>
    <w:rsid w:val="00A12579"/>
    <w:rsid w:val="00A133D8"/>
    <w:rsid w:val="00A152E7"/>
    <w:rsid w:val="00A1740C"/>
    <w:rsid w:val="00A17528"/>
    <w:rsid w:val="00A20069"/>
    <w:rsid w:val="00A2244D"/>
    <w:rsid w:val="00A224F8"/>
    <w:rsid w:val="00A2253D"/>
    <w:rsid w:val="00A247B8"/>
    <w:rsid w:val="00A2495A"/>
    <w:rsid w:val="00A24C7A"/>
    <w:rsid w:val="00A24D8F"/>
    <w:rsid w:val="00A252BA"/>
    <w:rsid w:val="00A25B8B"/>
    <w:rsid w:val="00A25CEA"/>
    <w:rsid w:val="00A26ECA"/>
    <w:rsid w:val="00A27134"/>
    <w:rsid w:val="00A27461"/>
    <w:rsid w:val="00A30ABC"/>
    <w:rsid w:val="00A32969"/>
    <w:rsid w:val="00A3467F"/>
    <w:rsid w:val="00A34947"/>
    <w:rsid w:val="00A34B4C"/>
    <w:rsid w:val="00A35030"/>
    <w:rsid w:val="00A35047"/>
    <w:rsid w:val="00A3551A"/>
    <w:rsid w:val="00A37209"/>
    <w:rsid w:val="00A37584"/>
    <w:rsid w:val="00A376E8"/>
    <w:rsid w:val="00A37F8E"/>
    <w:rsid w:val="00A40E57"/>
    <w:rsid w:val="00A41737"/>
    <w:rsid w:val="00A42B8F"/>
    <w:rsid w:val="00A43254"/>
    <w:rsid w:val="00A43896"/>
    <w:rsid w:val="00A43A26"/>
    <w:rsid w:val="00A447A0"/>
    <w:rsid w:val="00A4526E"/>
    <w:rsid w:val="00A459F5"/>
    <w:rsid w:val="00A45FC0"/>
    <w:rsid w:val="00A46ED5"/>
    <w:rsid w:val="00A47ECC"/>
    <w:rsid w:val="00A50171"/>
    <w:rsid w:val="00A504FA"/>
    <w:rsid w:val="00A5102E"/>
    <w:rsid w:val="00A5132E"/>
    <w:rsid w:val="00A51533"/>
    <w:rsid w:val="00A52535"/>
    <w:rsid w:val="00A525E4"/>
    <w:rsid w:val="00A52F48"/>
    <w:rsid w:val="00A531D4"/>
    <w:rsid w:val="00A54572"/>
    <w:rsid w:val="00A575B8"/>
    <w:rsid w:val="00A61C60"/>
    <w:rsid w:val="00A63B6F"/>
    <w:rsid w:val="00A6410C"/>
    <w:rsid w:val="00A647B1"/>
    <w:rsid w:val="00A64DEF"/>
    <w:rsid w:val="00A654D2"/>
    <w:rsid w:val="00A6567A"/>
    <w:rsid w:val="00A66353"/>
    <w:rsid w:val="00A665DF"/>
    <w:rsid w:val="00A67FCC"/>
    <w:rsid w:val="00A70514"/>
    <w:rsid w:val="00A70AA5"/>
    <w:rsid w:val="00A70C03"/>
    <w:rsid w:val="00A71256"/>
    <w:rsid w:val="00A7217B"/>
    <w:rsid w:val="00A73861"/>
    <w:rsid w:val="00A739A6"/>
    <w:rsid w:val="00A740ED"/>
    <w:rsid w:val="00A74C62"/>
    <w:rsid w:val="00A7584C"/>
    <w:rsid w:val="00A75EF9"/>
    <w:rsid w:val="00A77DB6"/>
    <w:rsid w:val="00A80001"/>
    <w:rsid w:val="00A80A25"/>
    <w:rsid w:val="00A80E8F"/>
    <w:rsid w:val="00A8311C"/>
    <w:rsid w:val="00A84C5F"/>
    <w:rsid w:val="00A85930"/>
    <w:rsid w:val="00A85CCA"/>
    <w:rsid w:val="00A863F7"/>
    <w:rsid w:val="00A86604"/>
    <w:rsid w:val="00A86638"/>
    <w:rsid w:val="00A86A33"/>
    <w:rsid w:val="00A87519"/>
    <w:rsid w:val="00A9017E"/>
    <w:rsid w:val="00A9246D"/>
    <w:rsid w:val="00A93BD0"/>
    <w:rsid w:val="00A93CC2"/>
    <w:rsid w:val="00A951F4"/>
    <w:rsid w:val="00A958A6"/>
    <w:rsid w:val="00A95E06"/>
    <w:rsid w:val="00A95F45"/>
    <w:rsid w:val="00A974CC"/>
    <w:rsid w:val="00A979E6"/>
    <w:rsid w:val="00AA0F32"/>
    <w:rsid w:val="00AA1799"/>
    <w:rsid w:val="00AA193F"/>
    <w:rsid w:val="00AA1F43"/>
    <w:rsid w:val="00AA2001"/>
    <w:rsid w:val="00AA20B5"/>
    <w:rsid w:val="00AA2B5C"/>
    <w:rsid w:val="00AA32D2"/>
    <w:rsid w:val="00AA3317"/>
    <w:rsid w:val="00AA4016"/>
    <w:rsid w:val="00AA4C1F"/>
    <w:rsid w:val="00AA4F2F"/>
    <w:rsid w:val="00AA5328"/>
    <w:rsid w:val="00AA5393"/>
    <w:rsid w:val="00AA63D4"/>
    <w:rsid w:val="00AB0367"/>
    <w:rsid w:val="00AB03FD"/>
    <w:rsid w:val="00AB2FBB"/>
    <w:rsid w:val="00AB38CB"/>
    <w:rsid w:val="00AB3BEC"/>
    <w:rsid w:val="00AB44E4"/>
    <w:rsid w:val="00AB4AEB"/>
    <w:rsid w:val="00AB4B32"/>
    <w:rsid w:val="00AB4E5F"/>
    <w:rsid w:val="00AB5352"/>
    <w:rsid w:val="00AB56AE"/>
    <w:rsid w:val="00AB60FD"/>
    <w:rsid w:val="00AB62D5"/>
    <w:rsid w:val="00AB65B5"/>
    <w:rsid w:val="00AB6DCD"/>
    <w:rsid w:val="00AB6EE0"/>
    <w:rsid w:val="00AB731E"/>
    <w:rsid w:val="00AC0E13"/>
    <w:rsid w:val="00AC1152"/>
    <w:rsid w:val="00AC17A2"/>
    <w:rsid w:val="00AC1C1E"/>
    <w:rsid w:val="00AC40B7"/>
    <w:rsid w:val="00AC47AF"/>
    <w:rsid w:val="00AC4D39"/>
    <w:rsid w:val="00AC4F7B"/>
    <w:rsid w:val="00AC531F"/>
    <w:rsid w:val="00AC5B36"/>
    <w:rsid w:val="00AC66A4"/>
    <w:rsid w:val="00AC6CB1"/>
    <w:rsid w:val="00AC7629"/>
    <w:rsid w:val="00AC7D6D"/>
    <w:rsid w:val="00AD0091"/>
    <w:rsid w:val="00AD06F1"/>
    <w:rsid w:val="00AD23EF"/>
    <w:rsid w:val="00AD2662"/>
    <w:rsid w:val="00AD307B"/>
    <w:rsid w:val="00AD4014"/>
    <w:rsid w:val="00AD41B3"/>
    <w:rsid w:val="00AD66EA"/>
    <w:rsid w:val="00AD7127"/>
    <w:rsid w:val="00AE123A"/>
    <w:rsid w:val="00AE1539"/>
    <w:rsid w:val="00AE28A7"/>
    <w:rsid w:val="00AE2A98"/>
    <w:rsid w:val="00AE2CF2"/>
    <w:rsid w:val="00AE33A6"/>
    <w:rsid w:val="00AE3729"/>
    <w:rsid w:val="00AE5C6A"/>
    <w:rsid w:val="00AE6A1F"/>
    <w:rsid w:val="00AE7280"/>
    <w:rsid w:val="00AF0029"/>
    <w:rsid w:val="00AF033A"/>
    <w:rsid w:val="00AF057F"/>
    <w:rsid w:val="00AF1699"/>
    <w:rsid w:val="00AF1FD3"/>
    <w:rsid w:val="00AF2910"/>
    <w:rsid w:val="00AF34B8"/>
    <w:rsid w:val="00AF3784"/>
    <w:rsid w:val="00AF3896"/>
    <w:rsid w:val="00AF3FC2"/>
    <w:rsid w:val="00AF40E4"/>
    <w:rsid w:val="00AF4518"/>
    <w:rsid w:val="00AF6E67"/>
    <w:rsid w:val="00B001B6"/>
    <w:rsid w:val="00B0098A"/>
    <w:rsid w:val="00B00A5F"/>
    <w:rsid w:val="00B00F2C"/>
    <w:rsid w:val="00B00F76"/>
    <w:rsid w:val="00B01593"/>
    <w:rsid w:val="00B029B8"/>
    <w:rsid w:val="00B02F60"/>
    <w:rsid w:val="00B032B8"/>
    <w:rsid w:val="00B03843"/>
    <w:rsid w:val="00B04353"/>
    <w:rsid w:val="00B04B46"/>
    <w:rsid w:val="00B04B5C"/>
    <w:rsid w:val="00B04DBB"/>
    <w:rsid w:val="00B0534D"/>
    <w:rsid w:val="00B05685"/>
    <w:rsid w:val="00B05CC6"/>
    <w:rsid w:val="00B05F9F"/>
    <w:rsid w:val="00B0610B"/>
    <w:rsid w:val="00B06368"/>
    <w:rsid w:val="00B068DA"/>
    <w:rsid w:val="00B06FC6"/>
    <w:rsid w:val="00B07D9D"/>
    <w:rsid w:val="00B11AE5"/>
    <w:rsid w:val="00B11EB3"/>
    <w:rsid w:val="00B12FE6"/>
    <w:rsid w:val="00B1303F"/>
    <w:rsid w:val="00B1364A"/>
    <w:rsid w:val="00B13859"/>
    <w:rsid w:val="00B14319"/>
    <w:rsid w:val="00B14A06"/>
    <w:rsid w:val="00B16715"/>
    <w:rsid w:val="00B17910"/>
    <w:rsid w:val="00B17A0C"/>
    <w:rsid w:val="00B201BD"/>
    <w:rsid w:val="00B20EE3"/>
    <w:rsid w:val="00B20F18"/>
    <w:rsid w:val="00B21516"/>
    <w:rsid w:val="00B21DC3"/>
    <w:rsid w:val="00B21F62"/>
    <w:rsid w:val="00B22CE0"/>
    <w:rsid w:val="00B230FB"/>
    <w:rsid w:val="00B235E0"/>
    <w:rsid w:val="00B23738"/>
    <w:rsid w:val="00B23BEF"/>
    <w:rsid w:val="00B247BB"/>
    <w:rsid w:val="00B24C0D"/>
    <w:rsid w:val="00B2504A"/>
    <w:rsid w:val="00B258B8"/>
    <w:rsid w:val="00B25EE6"/>
    <w:rsid w:val="00B30D27"/>
    <w:rsid w:val="00B3115A"/>
    <w:rsid w:val="00B31825"/>
    <w:rsid w:val="00B31A5C"/>
    <w:rsid w:val="00B324A4"/>
    <w:rsid w:val="00B33B06"/>
    <w:rsid w:val="00B33C19"/>
    <w:rsid w:val="00B35995"/>
    <w:rsid w:val="00B35A15"/>
    <w:rsid w:val="00B36A99"/>
    <w:rsid w:val="00B42264"/>
    <w:rsid w:val="00B434B2"/>
    <w:rsid w:val="00B43D45"/>
    <w:rsid w:val="00B441BD"/>
    <w:rsid w:val="00B4677E"/>
    <w:rsid w:val="00B468F2"/>
    <w:rsid w:val="00B469DE"/>
    <w:rsid w:val="00B46C93"/>
    <w:rsid w:val="00B46DF8"/>
    <w:rsid w:val="00B47286"/>
    <w:rsid w:val="00B478C9"/>
    <w:rsid w:val="00B50234"/>
    <w:rsid w:val="00B50566"/>
    <w:rsid w:val="00B5134D"/>
    <w:rsid w:val="00B51BF4"/>
    <w:rsid w:val="00B52494"/>
    <w:rsid w:val="00B52C68"/>
    <w:rsid w:val="00B53BA6"/>
    <w:rsid w:val="00B53BF2"/>
    <w:rsid w:val="00B542FE"/>
    <w:rsid w:val="00B558E9"/>
    <w:rsid w:val="00B55A1B"/>
    <w:rsid w:val="00B561DB"/>
    <w:rsid w:val="00B575FF"/>
    <w:rsid w:val="00B600BD"/>
    <w:rsid w:val="00B61DCE"/>
    <w:rsid w:val="00B62188"/>
    <w:rsid w:val="00B62A22"/>
    <w:rsid w:val="00B62F79"/>
    <w:rsid w:val="00B62F82"/>
    <w:rsid w:val="00B6306A"/>
    <w:rsid w:val="00B635E3"/>
    <w:rsid w:val="00B656FE"/>
    <w:rsid w:val="00B662FF"/>
    <w:rsid w:val="00B66679"/>
    <w:rsid w:val="00B67B8F"/>
    <w:rsid w:val="00B70145"/>
    <w:rsid w:val="00B716A9"/>
    <w:rsid w:val="00B71A92"/>
    <w:rsid w:val="00B721D8"/>
    <w:rsid w:val="00B72BB2"/>
    <w:rsid w:val="00B730CA"/>
    <w:rsid w:val="00B740EB"/>
    <w:rsid w:val="00B74F2F"/>
    <w:rsid w:val="00B7512B"/>
    <w:rsid w:val="00B769BC"/>
    <w:rsid w:val="00B77349"/>
    <w:rsid w:val="00B7761E"/>
    <w:rsid w:val="00B778A1"/>
    <w:rsid w:val="00B80A3D"/>
    <w:rsid w:val="00B80B04"/>
    <w:rsid w:val="00B81C5A"/>
    <w:rsid w:val="00B823E0"/>
    <w:rsid w:val="00B8260D"/>
    <w:rsid w:val="00B82B78"/>
    <w:rsid w:val="00B84264"/>
    <w:rsid w:val="00B845B4"/>
    <w:rsid w:val="00B84662"/>
    <w:rsid w:val="00B84B08"/>
    <w:rsid w:val="00B84C74"/>
    <w:rsid w:val="00B85191"/>
    <w:rsid w:val="00B85FEC"/>
    <w:rsid w:val="00B862A8"/>
    <w:rsid w:val="00B864A3"/>
    <w:rsid w:val="00B866E3"/>
    <w:rsid w:val="00B86AEF"/>
    <w:rsid w:val="00B86C2A"/>
    <w:rsid w:val="00B902A5"/>
    <w:rsid w:val="00B90420"/>
    <w:rsid w:val="00B90848"/>
    <w:rsid w:val="00B90DA2"/>
    <w:rsid w:val="00B91146"/>
    <w:rsid w:val="00B913E4"/>
    <w:rsid w:val="00B91DB9"/>
    <w:rsid w:val="00B91EBE"/>
    <w:rsid w:val="00B93EFE"/>
    <w:rsid w:val="00B944B9"/>
    <w:rsid w:val="00B94956"/>
    <w:rsid w:val="00B94C7F"/>
    <w:rsid w:val="00B94E93"/>
    <w:rsid w:val="00B956B5"/>
    <w:rsid w:val="00B964A4"/>
    <w:rsid w:val="00B96616"/>
    <w:rsid w:val="00B96DF2"/>
    <w:rsid w:val="00B96F5A"/>
    <w:rsid w:val="00BA0B39"/>
    <w:rsid w:val="00BA0CB2"/>
    <w:rsid w:val="00BA0E26"/>
    <w:rsid w:val="00BA138B"/>
    <w:rsid w:val="00BA216C"/>
    <w:rsid w:val="00BA22E9"/>
    <w:rsid w:val="00BA305B"/>
    <w:rsid w:val="00BA31BF"/>
    <w:rsid w:val="00BA478B"/>
    <w:rsid w:val="00BA4B73"/>
    <w:rsid w:val="00BA5224"/>
    <w:rsid w:val="00BA5471"/>
    <w:rsid w:val="00BA72D6"/>
    <w:rsid w:val="00BA76B7"/>
    <w:rsid w:val="00BA7E3B"/>
    <w:rsid w:val="00BB078D"/>
    <w:rsid w:val="00BB079C"/>
    <w:rsid w:val="00BB10E1"/>
    <w:rsid w:val="00BB1459"/>
    <w:rsid w:val="00BB2264"/>
    <w:rsid w:val="00BB2471"/>
    <w:rsid w:val="00BB279B"/>
    <w:rsid w:val="00BB3035"/>
    <w:rsid w:val="00BB38B8"/>
    <w:rsid w:val="00BB39C1"/>
    <w:rsid w:val="00BB3DF5"/>
    <w:rsid w:val="00BB44AC"/>
    <w:rsid w:val="00BB5D16"/>
    <w:rsid w:val="00BB6180"/>
    <w:rsid w:val="00BB69E6"/>
    <w:rsid w:val="00BB7BE5"/>
    <w:rsid w:val="00BC08BD"/>
    <w:rsid w:val="00BC11E8"/>
    <w:rsid w:val="00BC1651"/>
    <w:rsid w:val="00BC1B7A"/>
    <w:rsid w:val="00BC2C17"/>
    <w:rsid w:val="00BC3ACD"/>
    <w:rsid w:val="00BC3B20"/>
    <w:rsid w:val="00BC4573"/>
    <w:rsid w:val="00BC5444"/>
    <w:rsid w:val="00BC5C7C"/>
    <w:rsid w:val="00BC6E73"/>
    <w:rsid w:val="00BC74D3"/>
    <w:rsid w:val="00BC79E6"/>
    <w:rsid w:val="00BD0014"/>
    <w:rsid w:val="00BD01D8"/>
    <w:rsid w:val="00BD14A5"/>
    <w:rsid w:val="00BD1B81"/>
    <w:rsid w:val="00BD255F"/>
    <w:rsid w:val="00BD2895"/>
    <w:rsid w:val="00BD32AB"/>
    <w:rsid w:val="00BD4236"/>
    <w:rsid w:val="00BD483B"/>
    <w:rsid w:val="00BD5CD4"/>
    <w:rsid w:val="00BD6E09"/>
    <w:rsid w:val="00BD6EF9"/>
    <w:rsid w:val="00BD7871"/>
    <w:rsid w:val="00BE0ACB"/>
    <w:rsid w:val="00BE2260"/>
    <w:rsid w:val="00BE32B6"/>
    <w:rsid w:val="00BE3A04"/>
    <w:rsid w:val="00BE50FD"/>
    <w:rsid w:val="00BE51CA"/>
    <w:rsid w:val="00BE537F"/>
    <w:rsid w:val="00BE5D77"/>
    <w:rsid w:val="00BE60AE"/>
    <w:rsid w:val="00BE6235"/>
    <w:rsid w:val="00BE6C60"/>
    <w:rsid w:val="00BE6D47"/>
    <w:rsid w:val="00BE6FA8"/>
    <w:rsid w:val="00BE7032"/>
    <w:rsid w:val="00BE7330"/>
    <w:rsid w:val="00BE7EEE"/>
    <w:rsid w:val="00BF01C5"/>
    <w:rsid w:val="00BF061A"/>
    <w:rsid w:val="00BF066A"/>
    <w:rsid w:val="00BF0E3F"/>
    <w:rsid w:val="00BF14CC"/>
    <w:rsid w:val="00BF4342"/>
    <w:rsid w:val="00BF4704"/>
    <w:rsid w:val="00BF5050"/>
    <w:rsid w:val="00BF50D1"/>
    <w:rsid w:val="00BF5422"/>
    <w:rsid w:val="00BF5899"/>
    <w:rsid w:val="00BF59B1"/>
    <w:rsid w:val="00BF6A78"/>
    <w:rsid w:val="00BF7695"/>
    <w:rsid w:val="00BF79B4"/>
    <w:rsid w:val="00BF7C61"/>
    <w:rsid w:val="00C00029"/>
    <w:rsid w:val="00C00082"/>
    <w:rsid w:val="00C00ECD"/>
    <w:rsid w:val="00C01427"/>
    <w:rsid w:val="00C014C7"/>
    <w:rsid w:val="00C03955"/>
    <w:rsid w:val="00C03ECE"/>
    <w:rsid w:val="00C047AB"/>
    <w:rsid w:val="00C058AF"/>
    <w:rsid w:val="00C0688B"/>
    <w:rsid w:val="00C10BE5"/>
    <w:rsid w:val="00C124C1"/>
    <w:rsid w:val="00C128AE"/>
    <w:rsid w:val="00C12AB2"/>
    <w:rsid w:val="00C136D6"/>
    <w:rsid w:val="00C13D5B"/>
    <w:rsid w:val="00C13DCD"/>
    <w:rsid w:val="00C141D7"/>
    <w:rsid w:val="00C14E2A"/>
    <w:rsid w:val="00C1711B"/>
    <w:rsid w:val="00C17AE2"/>
    <w:rsid w:val="00C20140"/>
    <w:rsid w:val="00C20F27"/>
    <w:rsid w:val="00C215CF"/>
    <w:rsid w:val="00C218F0"/>
    <w:rsid w:val="00C2244B"/>
    <w:rsid w:val="00C22678"/>
    <w:rsid w:val="00C22711"/>
    <w:rsid w:val="00C22B0D"/>
    <w:rsid w:val="00C23522"/>
    <w:rsid w:val="00C240C1"/>
    <w:rsid w:val="00C24AED"/>
    <w:rsid w:val="00C250D0"/>
    <w:rsid w:val="00C252AC"/>
    <w:rsid w:val="00C25A3B"/>
    <w:rsid w:val="00C26923"/>
    <w:rsid w:val="00C27214"/>
    <w:rsid w:val="00C27597"/>
    <w:rsid w:val="00C27733"/>
    <w:rsid w:val="00C27E5E"/>
    <w:rsid w:val="00C30382"/>
    <w:rsid w:val="00C30772"/>
    <w:rsid w:val="00C30D6F"/>
    <w:rsid w:val="00C31063"/>
    <w:rsid w:val="00C31B7E"/>
    <w:rsid w:val="00C322D1"/>
    <w:rsid w:val="00C3242A"/>
    <w:rsid w:val="00C33201"/>
    <w:rsid w:val="00C3332B"/>
    <w:rsid w:val="00C33A39"/>
    <w:rsid w:val="00C360B3"/>
    <w:rsid w:val="00C37027"/>
    <w:rsid w:val="00C37493"/>
    <w:rsid w:val="00C37B19"/>
    <w:rsid w:val="00C42752"/>
    <w:rsid w:val="00C42973"/>
    <w:rsid w:val="00C5034F"/>
    <w:rsid w:val="00C506F1"/>
    <w:rsid w:val="00C50830"/>
    <w:rsid w:val="00C52298"/>
    <w:rsid w:val="00C52479"/>
    <w:rsid w:val="00C52669"/>
    <w:rsid w:val="00C5266E"/>
    <w:rsid w:val="00C52C59"/>
    <w:rsid w:val="00C5349E"/>
    <w:rsid w:val="00C53520"/>
    <w:rsid w:val="00C539FF"/>
    <w:rsid w:val="00C544BD"/>
    <w:rsid w:val="00C54A3B"/>
    <w:rsid w:val="00C54D3D"/>
    <w:rsid w:val="00C55A30"/>
    <w:rsid w:val="00C55E61"/>
    <w:rsid w:val="00C570D8"/>
    <w:rsid w:val="00C573B2"/>
    <w:rsid w:val="00C57D2C"/>
    <w:rsid w:val="00C60F8C"/>
    <w:rsid w:val="00C61266"/>
    <w:rsid w:val="00C62A48"/>
    <w:rsid w:val="00C62AC4"/>
    <w:rsid w:val="00C62F96"/>
    <w:rsid w:val="00C631B1"/>
    <w:rsid w:val="00C631E1"/>
    <w:rsid w:val="00C634E7"/>
    <w:rsid w:val="00C638D8"/>
    <w:rsid w:val="00C63D26"/>
    <w:rsid w:val="00C668A1"/>
    <w:rsid w:val="00C67223"/>
    <w:rsid w:val="00C707B8"/>
    <w:rsid w:val="00C712AC"/>
    <w:rsid w:val="00C71C15"/>
    <w:rsid w:val="00C71F3D"/>
    <w:rsid w:val="00C729DA"/>
    <w:rsid w:val="00C72F53"/>
    <w:rsid w:val="00C739CA"/>
    <w:rsid w:val="00C74035"/>
    <w:rsid w:val="00C744C8"/>
    <w:rsid w:val="00C76301"/>
    <w:rsid w:val="00C7675C"/>
    <w:rsid w:val="00C76FAA"/>
    <w:rsid w:val="00C77818"/>
    <w:rsid w:val="00C8063F"/>
    <w:rsid w:val="00C8329F"/>
    <w:rsid w:val="00C8349B"/>
    <w:rsid w:val="00C83FD9"/>
    <w:rsid w:val="00C84F8A"/>
    <w:rsid w:val="00C8618F"/>
    <w:rsid w:val="00C90372"/>
    <w:rsid w:val="00C9041F"/>
    <w:rsid w:val="00C9166B"/>
    <w:rsid w:val="00C91A45"/>
    <w:rsid w:val="00C91FB4"/>
    <w:rsid w:val="00C92328"/>
    <w:rsid w:val="00C9270F"/>
    <w:rsid w:val="00C92D42"/>
    <w:rsid w:val="00C93143"/>
    <w:rsid w:val="00C935E1"/>
    <w:rsid w:val="00C938C2"/>
    <w:rsid w:val="00C93E79"/>
    <w:rsid w:val="00C93F8A"/>
    <w:rsid w:val="00C94EA1"/>
    <w:rsid w:val="00C95745"/>
    <w:rsid w:val="00C95902"/>
    <w:rsid w:val="00C962E3"/>
    <w:rsid w:val="00C97997"/>
    <w:rsid w:val="00CA25C0"/>
    <w:rsid w:val="00CA3451"/>
    <w:rsid w:val="00CA3BAB"/>
    <w:rsid w:val="00CA4948"/>
    <w:rsid w:val="00CA52F9"/>
    <w:rsid w:val="00CA5368"/>
    <w:rsid w:val="00CA568B"/>
    <w:rsid w:val="00CA573A"/>
    <w:rsid w:val="00CA6A04"/>
    <w:rsid w:val="00CB0C32"/>
    <w:rsid w:val="00CB0CBA"/>
    <w:rsid w:val="00CB11AC"/>
    <w:rsid w:val="00CB19F5"/>
    <w:rsid w:val="00CB19FE"/>
    <w:rsid w:val="00CB1CBB"/>
    <w:rsid w:val="00CB2364"/>
    <w:rsid w:val="00CB304C"/>
    <w:rsid w:val="00CB3933"/>
    <w:rsid w:val="00CB53E8"/>
    <w:rsid w:val="00CB594A"/>
    <w:rsid w:val="00CB5CB2"/>
    <w:rsid w:val="00CB67AA"/>
    <w:rsid w:val="00CB6979"/>
    <w:rsid w:val="00CB6A1B"/>
    <w:rsid w:val="00CB7A68"/>
    <w:rsid w:val="00CB7B7F"/>
    <w:rsid w:val="00CB7DDE"/>
    <w:rsid w:val="00CC0A3D"/>
    <w:rsid w:val="00CC1F4B"/>
    <w:rsid w:val="00CC2780"/>
    <w:rsid w:val="00CC3C53"/>
    <w:rsid w:val="00CC3D24"/>
    <w:rsid w:val="00CC3F91"/>
    <w:rsid w:val="00CC4B0A"/>
    <w:rsid w:val="00CC544A"/>
    <w:rsid w:val="00CC57EA"/>
    <w:rsid w:val="00CC5954"/>
    <w:rsid w:val="00CC5EBC"/>
    <w:rsid w:val="00CC6087"/>
    <w:rsid w:val="00CC629B"/>
    <w:rsid w:val="00CC640D"/>
    <w:rsid w:val="00CC6C4E"/>
    <w:rsid w:val="00CC78C4"/>
    <w:rsid w:val="00CD009D"/>
    <w:rsid w:val="00CD05A2"/>
    <w:rsid w:val="00CD29D4"/>
    <w:rsid w:val="00CD2B5C"/>
    <w:rsid w:val="00CD3323"/>
    <w:rsid w:val="00CD38F5"/>
    <w:rsid w:val="00CD4357"/>
    <w:rsid w:val="00CD437E"/>
    <w:rsid w:val="00CD5DAD"/>
    <w:rsid w:val="00CD665B"/>
    <w:rsid w:val="00CD72C5"/>
    <w:rsid w:val="00CD79A7"/>
    <w:rsid w:val="00CE0491"/>
    <w:rsid w:val="00CE0789"/>
    <w:rsid w:val="00CE0E8D"/>
    <w:rsid w:val="00CE1A03"/>
    <w:rsid w:val="00CE2346"/>
    <w:rsid w:val="00CE25B2"/>
    <w:rsid w:val="00CE3529"/>
    <w:rsid w:val="00CE35C8"/>
    <w:rsid w:val="00CE3962"/>
    <w:rsid w:val="00CE440F"/>
    <w:rsid w:val="00CE4D1A"/>
    <w:rsid w:val="00CE5105"/>
    <w:rsid w:val="00CE56BD"/>
    <w:rsid w:val="00CE5EC0"/>
    <w:rsid w:val="00CE6F9F"/>
    <w:rsid w:val="00CE781A"/>
    <w:rsid w:val="00CE7B08"/>
    <w:rsid w:val="00CE7D52"/>
    <w:rsid w:val="00CF1D74"/>
    <w:rsid w:val="00CF2BE2"/>
    <w:rsid w:val="00CF3DEB"/>
    <w:rsid w:val="00CF55F9"/>
    <w:rsid w:val="00CF7074"/>
    <w:rsid w:val="00CF7495"/>
    <w:rsid w:val="00CF7D20"/>
    <w:rsid w:val="00D01CF9"/>
    <w:rsid w:val="00D020E0"/>
    <w:rsid w:val="00D0334D"/>
    <w:rsid w:val="00D0374D"/>
    <w:rsid w:val="00D0666E"/>
    <w:rsid w:val="00D072FF"/>
    <w:rsid w:val="00D07F1D"/>
    <w:rsid w:val="00D10558"/>
    <w:rsid w:val="00D126DC"/>
    <w:rsid w:val="00D12F52"/>
    <w:rsid w:val="00D13E70"/>
    <w:rsid w:val="00D1407A"/>
    <w:rsid w:val="00D16C58"/>
    <w:rsid w:val="00D16E9B"/>
    <w:rsid w:val="00D17019"/>
    <w:rsid w:val="00D17FC8"/>
    <w:rsid w:val="00D21168"/>
    <w:rsid w:val="00D2395F"/>
    <w:rsid w:val="00D2438C"/>
    <w:rsid w:val="00D257FD"/>
    <w:rsid w:val="00D26C3F"/>
    <w:rsid w:val="00D26D05"/>
    <w:rsid w:val="00D27185"/>
    <w:rsid w:val="00D320A2"/>
    <w:rsid w:val="00D33AB3"/>
    <w:rsid w:val="00D33F24"/>
    <w:rsid w:val="00D346B8"/>
    <w:rsid w:val="00D3482B"/>
    <w:rsid w:val="00D34DCA"/>
    <w:rsid w:val="00D35AC8"/>
    <w:rsid w:val="00D36A80"/>
    <w:rsid w:val="00D36F87"/>
    <w:rsid w:val="00D37E4E"/>
    <w:rsid w:val="00D37EA6"/>
    <w:rsid w:val="00D401EB"/>
    <w:rsid w:val="00D417D8"/>
    <w:rsid w:val="00D41F78"/>
    <w:rsid w:val="00D42C49"/>
    <w:rsid w:val="00D42E6C"/>
    <w:rsid w:val="00D43388"/>
    <w:rsid w:val="00D4351C"/>
    <w:rsid w:val="00D43B80"/>
    <w:rsid w:val="00D45172"/>
    <w:rsid w:val="00D45454"/>
    <w:rsid w:val="00D45B4C"/>
    <w:rsid w:val="00D45BA4"/>
    <w:rsid w:val="00D46820"/>
    <w:rsid w:val="00D46DD2"/>
    <w:rsid w:val="00D471AF"/>
    <w:rsid w:val="00D4724F"/>
    <w:rsid w:val="00D47661"/>
    <w:rsid w:val="00D50519"/>
    <w:rsid w:val="00D51601"/>
    <w:rsid w:val="00D516E8"/>
    <w:rsid w:val="00D51B20"/>
    <w:rsid w:val="00D51ECB"/>
    <w:rsid w:val="00D52413"/>
    <w:rsid w:val="00D5264C"/>
    <w:rsid w:val="00D537FE"/>
    <w:rsid w:val="00D54A6A"/>
    <w:rsid w:val="00D54B8F"/>
    <w:rsid w:val="00D556C5"/>
    <w:rsid w:val="00D55951"/>
    <w:rsid w:val="00D561A7"/>
    <w:rsid w:val="00D57BC4"/>
    <w:rsid w:val="00D57EB6"/>
    <w:rsid w:val="00D60D6D"/>
    <w:rsid w:val="00D6197D"/>
    <w:rsid w:val="00D6429D"/>
    <w:rsid w:val="00D661F3"/>
    <w:rsid w:val="00D66D8B"/>
    <w:rsid w:val="00D70849"/>
    <w:rsid w:val="00D71ABB"/>
    <w:rsid w:val="00D71B39"/>
    <w:rsid w:val="00D72297"/>
    <w:rsid w:val="00D72A1C"/>
    <w:rsid w:val="00D72D6E"/>
    <w:rsid w:val="00D7308F"/>
    <w:rsid w:val="00D7355C"/>
    <w:rsid w:val="00D73580"/>
    <w:rsid w:val="00D73802"/>
    <w:rsid w:val="00D73C2C"/>
    <w:rsid w:val="00D73C45"/>
    <w:rsid w:val="00D73D52"/>
    <w:rsid w:val="00D7433B"/>
    <w:rsid w:val="00D745E7"/>
    <w:rsid w:val="00D75F23"/>
    <w:rsid w:val="00D770EB"/>
    <w:rsid w:val="00D774ED"/>
    <w:rsid w:val="00D77C44"/>
    <w:rsid w:val="00D77F88"/>
    <w:rsid w:val="00D8096B"/>
    <w:rsid w:val="00D80C5E"/>
    <w:rsid w:val="00D81500"/>
    <w:rsid w:val="00D81AFA"/>
    <w:rsid w:val="00D81EAA"/>
    <w:rsid w:val="00D81FE2"/>
    <w:rsid w:val="00D8259F"/>
    <w:rsid w:val="00D825F2"/>
    <w:rsid w:val="00D8285C"/>
    <w:rsid w:val="00D828B1"/>
    <w:rsid w:val="00D83AA1"/>
    <w:rsid w:val="00D84754"/>
    <w:rsid w:val="00D84F27"/>
    <w:rsid w:val="00D853F0"/>
    <w:rsid w:val="00D85F29"/>
    <w:rsid w:val="00D8710C"/>
    <w:rsid w:val="00D873C6"/>
    <w:rsid w:val="00D9074A"/>
    <w:rsid w:val="00D9099E"/>
    <w:rsid w:val="00D90B25"/>
    <w:rsid w:val="00D9193A"/>
    <w:rsid w:val="00D923B2"/>
    <w:rsid w:val="00D93DBF"/>
    <w:rsid w:val="00D93E64"/>
    <w:rsid w:val="00D93F64"/>
    <w:rsid w:val="00D94CA4"/>
    <w:rsid w:val="00D94E55"/>
    <w:rsid w:val="00D95E99"/>
    <w:rsid w:val="00D95F9A"/>
    <w:rsid w:val="00D97DA2"/>
    <w:rsid w:val="00DA11AC"/>
    <w:rsid w:val="00DA14F8"/>
    <w:rsid w:val="00DA1A3A"/>
    <w:rsid w:val="00DA249E"/>
    <w:rsid w:val="00DA2763"/>
    <w:rsid w:val="00DA3487"/>
    <w:rsid w:val="00DA479D"/>
    <w:rsid w:val="00DA74D6"/>
    <w:rsid w:val="00DA7DF9"/>
    <w:rsid w:val="00DB0F77"/>
    <w:rsid w:val="00DB145E"/>
    <w:rsid w:val="00DB19A6"/>
    <w:rsid w:val="00DB1A94"/>
    <w:rsid w:val="00DB1D52"/>
    <w:rsid w:val="00DB1F62"/>
    <w:rsid w:val="00DB21E7"/>
    <w:rsid w:val="00DB2A49"/>
    <w:rsid w:val="00DB2E03"/>
    <w:rsid w:val="00DB3742"/>
    <w:rsid w:val="00DB3E9B"/>
    <w:rsid w:val="00DB3F4B"/>
    <w:rsid w:val="00DB400F"/>
    <w:rsid w:val="00DB62D2"/>
    <w:rsid w:val="00DB67C1"/>
    <w:rsid w:val="00DB6C0B"/>
    <w:rsid w:val="00DB70F4"/>
    <w:rsid w:val="00DB7D30"/>
    <w:rsid w:val="00DC0190"/>
    <w:rsid w:val="00DC0EEA"/>
    <w:rsid w:val="00DC1056"/>
    <w:rsid w:val="00DC1442"/>
    <w:rsid w:val="00DC21D8"/>
    <w:rsid w:val="00DC282A"/>
    <w:rsid w:val="00DC2B5A"/>
    <w:rsid w:val="00DC34DC"/>
    <w:rsid w:val="00DC3780"/>
    <w:rsid w:val="00DC3937"/>
    <w:rsid w:val="00DC3ADA"/>
    <w:rsid w:val="00DC3CC6"/>
    <w:rsid w:val="00DC3DD8"/>
    <w:rsid w:val="00DC4782"/>
    <w:rsid w:val="00DC514A"/>
    <w:rsid w:val="00DC67B1"/>
    <w:rsid w:val="00DC7103"/>
    <w:rsid w:val="00DD0019"/>
    <w:rsid w:val="00DD0462"/>
    <w:rsid w:val="00DD132B"/>
    <w:rsid w:val="00DD1725"/>
    <w:rsid w:val="00DD2159"/>
    <w:rsid w:val="00DD256E"/>
    <w:rsid w:val="00DD2A18"/>
    <w:rsid w:val="00DD3044"/>
    <w:rsid w:val="00DD3166"/>
    <w:rsid w:val="00DD323C"/>
    <w:rsid w:val="00DD3736"/>
    <w:rsid w:val="00DD3985"/>
    <w:rsid w:val="00DD471D"/>
    <w:rsid w:val="00DD515F"/>
    <w:rsid w:val="00DD5C57"/>
    <w:rsid w:val="00DD61E8"/>
    <w:rsid w:val="00DD62C0"/>
    <w:rsid w:val="00DD64DE"/>
    <w:rsid w:val="00DD7859"/>
    <w:rsid w:val="00DD7B41"/>
    <w:rsid w:val="00DE0A1D"/>
    <w:rsid w:val="00DE15B2"/>
    <w:rsid w:val="00DE1855"/>
    <w:rsid w:val="00DE1A9A"/>
    <w:rsid w:val="00DE2393"/>
    <w:rsid w:val="00DE3D2C"/>
    <w:rsid w:val="00DE5769"/>
    <w:rsid w:val="00DE5E82"/>
    <w:rsid w:val="00DE5FA6"/>
    <w:rsid w:val="00DE6792"/>
    <w:rsid w:val="00DE6AA1"/>
    <w:rsid w:val="00DE7EF7"/>
    <w:rsid w:val="00DF02EC"/>
    <w:rsid w:val="00DF05D2"/>
    <w:rsid w:val="00DF10FC"/>
    <w:rsid w:val="00DF1185"/>
    <w:rsid w:val="00DF1299"/>
    <w:rsid w:val="00DF1A70"/>
    <w:rsid w:val="00DF1E5F"/>
    <w:rsid w:val="00DF23A8"/>
    <w:rsid w:val="00DF23F2"/>
    <w:rsid w:val="00DF2A33"/>
    <w:rsid w:val="00DF2F27"/>
    <w:rsid w:val="00DF36B6"/>
    <w:rsid w:val="00DF4296"/>
    <w:rsid w:val="00DF46DA"/>
    <w:rsid w:val="00DF5F38"/>
    <w:rsid w:val="00DF6CCC"/>
    <w:rsid w:val="00DF6D0C"/>
    <w:rsid w:val="00DF6F64"/>
    <w:rsid w:val="00DF721E"/>
    <w:rsid w:val="00DF7B8A"/>
    <w:rsid w:val="00DF7C87"/>
    <w:rsid w:val="00E009B0"/>
    <w:rsid w:val="00E00A12"/>
    <w:rsid w:val="00E00C49"/>
    <w:rsid w:val="00E0219D"/>
    <w:rsid w:val="00E02207"/>
    <w:rsid w:val="00E02D30"/>
    <w:rsid w:val="00E0392E"/>
    <w:rsid w:val="00E04BCC"/>
    <w:rsid w:val="00E04C0F"/>
    <w:rsid w:val="00E0570B"/>
    <w:rsid w:val="00E05DB7"/>
    <w:rsid w:val="00E06A4F"/>
    <w:rsid w:val="00E07B8C"/>
    <w:rsid w:val="00E10B87"/>
    <w:rsid w:val="00E11124"/>
    <w:rsid w:val="00E1478B"/>
    <w:rsid w:val="00E14FAC"/>
    <w:rsid w:val="00E15007"/>
    <w:rsid w:val="00E16277"/>
    <w:rsid w:val="00E16EC7"/>
    <w:rsid w:val="00E2046C"/>
    <w:rsid w:val="00E21645"/>
    <w:rsid w:val="00E219CE"/>
    <w:rsid w:val="00E22115"/>
    <w:rsid w:val="00E22195"/>
    <w:rsid w:val="00E24071"/>
    <w:rsid w:val="00E24A15"/>
    <w:rsid w:val="00E24CE0"/>
    <w:rsid w:val="00E24EBC"/>
    <w:rsid w:val="00E2522C"/>
    <w:rsid w:val="00E2552F"/>
    <w:rsid w:val="00E2599B"/>
    <w:rsid w:val="00E2710C"/>
    <w:rsid w:val="00E27428"/>
    <w:rsid w:val="00E305B4"/>
    <w:rsid w:val="00E30F54"/>
    <w:rsid w:val="00E31176"/>
    <w:rsid w:val="00E31A47"/>
    <w:rsid w:val="00E31AFA"/>
    <w:rsid w:val="00E31B2C"/>
    <w:rsid w:val="00E31CB7"/>
    <w:rsid w:val="00E324EE"/>
    <w:rsid w:val="00E32DEF"/>
    <w:rsid w:val="00E33759"/>
    <w:rsid w:val="00E33BCB"/>
    <w:rsid w:val="00E35786"/>
    <w:rsid w:val="00E359FF"/>
    <w:rsid w:val="00E36CEB"/>
    <w:rsid w:val="00E402C5"/>
    <w:rsid w:val="00E405F1"/>
    <w:rsid w:val="00E42AAB"/>
    <w:rsid w:val="00E43054"/>
    <w:rsid w:val="00E43839"/>
    <w:rsid w:val="00E43BEA"/>
    <w:rsid w:val="00E44440"/>
    <w:rsid w:val="00E46013"/>
    <w:rsid w:val="00E46512"/>
    <w:rsid w:val="00E4658E"/>
    <w:rsid w:val="00E46BF2"/>
    <w:rsid w:val="00E47099"/>
    <w:rsid w:val="00E47284"/>
    <w:rsid w:val="00E477C3"/>
    <w:rsid w:val="00E516C5"/>
    <w:rsid w:val="00E51E16"/>
    <w:rsid w:val="00E53730"/>
    <w:rsid w:val="00E53D09"/>
    <w:rsid w:val="00E5438D"/>
    <w:rsid w:val="00E54511"/>
    <w:rsid w:val="00E54B50"/>
    <w:rsid w:val="00E54DF5"/>
    <w:rsid w:val="00E55128"/>
    <w:rsid w:val="00E5523A"/>
    <w:rsid w:val="00E55288"/>
    <w:rsid w:val="00E57459"/>
    <w:rsid w:val="00E57577"/>
    <w:rsid w:val="00E608B1"/>
    <w:rsid w:val="00E62043"/>
    <w:rsid w:val="00E626B9"/>
    <w:rsid w:val="00E6278E"/>
    <w:rsid w:val="00E627C9"/>
    <w:rsid w:val="00E630F3"/>
    <w:rsid w:val="00E6332F"/>
    <w:rsid w:val="00E637C9"/>
    <w:rsid w:val="00E66550"/>
    <w:rsid w:val="00E66793"/>
    <w:rsid w:val="00E6680A"/>
    <w:rsid w:val="00E66F0D"/>
    <w:rsid w:val="00E672E2"/>
    <w:rsid w:val="00E67491"/>
    <w:rsid w:val="00E70615"/>
    <w:rsid w:val="00E7207B"/>
    <w:rsid w:val="00E72E1C"/>
    <w:rsid w:val="00E7347A"/>
    <w:rsid w:val="00E743E2"/>
    <w:rsid w:val="00E75A47"/>
    <w:rsid w:val="00E75D8C"/>
    <w:rsid w:val="00E77690"/>
    <w:rsid w:val="00E777F2"/>
    <w:rsid w:val="00E77B37"/>
    <w:rsid w:val="00E802C9"/>
    <w:rsid w:val="00E80F0A"/>
    <w:rsid w:val="00E815D4"/>
    <w:rsid w:val="00E81A9E"/>
    <w:rsid w:val="00E81F5A"/>
    <w:rsid w:val="00E81F9A"/>
    <w:rsid w:val="00E8291B"/>
    <w:rsid w:val="00E82E70"/>
    <w:rsid w:val="00E8395F"/>
    <w:rsid w:val="00E84CF8"/>
    <w:rsid w:val="00E84EBD"/>
    <w:rsid w:val="00E850C6"/>
    <w:rsid w:val="00E85E41"/>
    <w:rsid w:val="00E85EA1"/>
    <w:rsid w:val="00E86669"/>
    <w:rsid w:val="00E86703"/>
    <w:rsid w:val="00E91044"/>
    <w:rsid w:val="00E910D3"/>
    <w:rsid w:val="00E92154"/>
    <w:rsid w:val="00E923CF"/>
    <w:rsid w:val="00E9278C"/>
    <w:rsid w:val="00E93685"/>
    <w:rsid w:val="00E93AAB"/>
    <w:rsid w:val="00E93C8C"/>
    <w:rsid w:val="00E93D57"/>
    <w:rsid w:val="00E93F3A"/>
    <w:rsid w:val="00E94FC8"/>
    <w:rsid w:val="00E95111"/>
    <w:rsid w:val="00E95FA8"/>
    <w:rsid w:val="00E95FDF"/>
    <w:rsid w:val="00EA14C8"/>
    <w:rsid w:val="00EA1799"/>
    <w:rsid w:val="00EA2110"/>
    <w:rsid w:val="00EA270A"/>
    <w:rsid w:val="00EA283A"/>
    <w:rsid w:val="00EA2E07"/>
    <w:rsid w:val="00EA48F3"/>
    <w:rsid w:val="00EA4F2E"/>
    <w:rsid w:val="00EA6109"/>
    <w:rsid w:val="00EA7365"/>
    <w:rsid w:val="00EA77E9"/>
    <w:rsid w:val="00EB002E"/>
    <w:rsid w:val="00EB05D0"/>
    <w:rsid w:val="00EB1151"/>
    <w:rsid w:val="00EB1D49"/>
    <w:rsid w:val="00EB23D9"/>
    <w:rsid w:val="00EB39A0"/>
    <w:rsid w:val="00EB559F"/>
    <w:rsid w:val="00EB5F3D"/>
    <w:rsid w:val="00EB64D9"/>
    <w:rsid w:val="00EB6AB8"/>
    <w:rsid w:val="00EC0EB8"/>
    <w:rsid w:val="00EC1BFF"/>
    <w:rsid w:val="00EC1CEB"/>
    <w:rsid w:val="00EC1DC0"/>
    <w:rsid w:val="00EC24B8"/>
    <w:rsid w:val="00EC268C"/>
    <w:rsid w:val="00EC3753"/>
    <w:rsid w:val="00EC3D21"/>
    <w:rsid w:val="00EC4226"/>
    <w:rsid w:val="00EC44CA"/>
    <w:rsid w:val="00EC4528"/>
    <w:rsid w:val="00EC4556"/>
    <w:rsid w:val="00EC4E71"/>
    <w:rsid w:val="00EC5F1C"/>
    <w:rsid w:val="00EC6804"/>
    <w:rsid w:val="00ED0365"/>
    <w:rsid w:val="00ED073F"/>
    <w:rsid w:val="00ED0865"/>
    <w:rsid w:val="00ED1C60"/>
    <w:rsid w:val="00ED2EB9"/>
    <w:rsid w:val="00ED3A31"/>
    <w:rsid w:val="00ED4469"/>
    <w:rsid w:val="00ED55D0"/>
    <w:rsid w:val="00ED5617"/>
    <w:rsid w:val="00ED5F23"/>
    <w:rsid w:val="00ED6DC0"/>
    <w:rsid w:val="00ED7A7A"/>
    <w:rsid w:val="00EE038C"/>
    <w:rsid w:val="00EE249B"/>
    <w:rsid w:val="00EE266F"/>
    <w:rsid w:val="00EE2F09"/>
    <w:rsid w:val="00EE47C5"/>
    <w:rsid w:val="00EE490C"/>
    <w:rsid w:val="00EE5738"/>
    <w:rsid w:val="00EE5E59"/>
    <w:rsid w:val="00EE5F6F"/>
    <w:rsid w:val="00EE73D0"/>
    <w:rsid w:val="00EE7F7C"/>
    <w:rsid w:val="00EF06DA"/>
    <w:rsid w:val="00EF08A8"/>
    <w:rsid w:val="00EF0B7A"/>
    <w:rsid w:val="00EF1345"/>
    <w:rsid w:val="00EF167B"/>
    <w:rsid w:val="00EF1EF6"/>
    <w:rsid w:val="00EF1FF7"/>
    <w:rsid w:val="00EF41A8"/>
    <w:rsid w:val="00EF44FB"/>
    <w:rsid w:val="00EF52E8"/>
    <w:rsid w:val="00EF5554"/>
    <w:rsid w:val="00EF5AD8"/>
    <w:rsid w:val="00EF6B90"/>
    <w:rsid w:val="00EF79B4"/>
    <w:rsid w:val="00EF79F7"/>
    <w:rsid w:val="00F003C8"/>
    <w:rsid w:val="00F006C0"/>
    <w:rsid w:val="00F019AA"/>
    <w:rsid w:val="00F01CEC"/>
    <w:rsid w:val="00F0267E"/>
    <w:rsid w:val="00F02686"/>
    <w:rsid w:val="00F03473"/>
    <w:rsid w:val="00F0459B"/>
    <w:rsid w:val="00F04E15"/>
    <w:rsid w:val="00F05523"/>
    <w:rsid w:val="00F05DF3"/>
    <w:rsid w:val="00F0668C"/>
    <w:rsid w:val="00F069EA"/>
    <w:rsid w:val="00F07DAF"/>
    <w:rsid w:val="00F07DDE"/>
    <w:rsid w:val="00F11675"/>
    <w:rsid w:val="00F119C3"/>
    <w:rsid w:val="00F12161"/>
    <w:rsid w:val="00F12557"/>
    <w:rsid w:val="00F13599"/>
    <w:rsid w:val="00F14D10"/>
    <w:rsid w:val="00F15730"/>
    <w:rsid w:val="00F158AB"/>
    <w:rsid w:val="00F1591C"/>
    <w:rsid w:val="00F1649E"/>
    <w:rsid w:val="00F17C00"/>
    <w:rsid w:val="00F202C2"/>
    <w:rsid w:val="00F20762"/>
    <w:rsid w:val="00F212F6"/>
    <w:rsid w:val="00F22756"/>
    <w:rsid w:val="00F22FA8"/>
    <w:rsid w:val="00F23890"/>
    <w:rsid w:val="00F2504D"/>
    <w:rsid w:val="00F2619D"/>
    <w:rsid w:val="00F2637F"/>
    <w:rsid w:val="00F268F7"/>
    <w:rsid w:val="00F30B83"/>
    <w:rsid w:val="00F30BDB"/>
    <w:rsid w:val="00F30CF8"/>
    <w:rsid w:val="00F31134"/>
    <w:rsid w:val="00F31747"/>
    <w:rsid w:val="00F31EDF"/>
    <w:rsid w:val="00F32A7C"/>
    <w:rsid w:val="00F32CDE"/>
    <w:rsid w:val="00F32D4C"/>
    <w:rsid w:val="00F3327E"/>
    <w:rsid w:val="00F338C3"/>
    <w:rsid w:val="00F34B14"/>
    <w:rsid w:val="00F34F58"/>
    <w:rsid w:val="00F35193"/>
    <w:rsid w:val="00F35DA7"/>
    <w:rsid w:val="00F36A6A"/>
    <w:rsid w:val="00F36A89"/>
    <w:rsid w:val="00F40101"/>
    <w:rsid w:val="00F404F7"/>
    <w:rsid w:val="00F40CCA"/>
    <w:rsid w:val="00F40F1F"/>
    <w:rsid w:val="00F420AA"/>
    <w:rsid w:val="00F42D97"/>
    <w:rsid w:val="00F436B2"/>
    <w:rsid w:val="00F43FEE"/>
    <w:rsid w:val="00F45A72"/>
    <w:rsid w:val="00F46723"/>
    <w:rsid w:val="00F46A26"/>
    <w:rsid w:val="00F4706D"/>
    <w:rsid w:val="00F47D1D"/>
    <w:rsid w:val="00F47F29"/>
    <w:rsid w:val="00F47F60"/>
    <w:rsid w:val="00F50016"/>
    <w:rsid w:val="00F50DA0"/>
    <w:rsid w:val="00F5118A"/>
    <w:rsid w:val="00F51A21"/>
    <w:rsid w:val="00F51EB6"/>
    <w:rsid w:val="00F52614"/>
    <w:rsid w:val="00F5276E"/>
    <w:rsid w:val="00F52E9F"/>
    <w:rsid w:val="00F53304"/>
    <w:rsid w:val="00F53B81"/>
    <w:rsid w:val="00F540C7"/>
    <w:rsid w:val="00F540FE"/>
    <w:rsid w:val="00F556FF"/>
    <w:rsid w:val="00F55D12"/>
    <w:rsid w:val="00F56254"/>
    <w:rsid w:val="00F5687F"/>
    <w:rsid w:val="00F575C7"/>
    <w:rsid w:val="00F57FD0"/>
    <w:rsid w:val="00F60305"/>
    <w:rsid w:val="00F61B12"/>
    <w:rsid w:val="00F6266B"/>
    <w:rsid w:val="00F62BEF"/>
    <w:rsid w:val="00F63264"/>
    <w:rsid w:val="00F634E4"/>
    <w:rsid w:val="00F6379E"/>
    <w:rsid w:val="00F63BB2"/>
    <w:rsid w:val="00F63C24"/>
    <w:rsid w:val="00F63C8C"/>
    <w:rsid w:val="00F6454C"/>
    <w:rsid w:val="00F649AB"/>
    <w:rsid w:val="00F64E5B"/>
    <w:rsid w:val="00F67844"/>
    <w:rsid w:val="00F67E2F"/>
    <w:rsid w:val="00F70397"/>
    <w:rsid w:val="00F70799"/>
    <w:rsid w:val="00F70A8B"/>
    <w:rsid w:val="00F720B0"/>
    <w:rsid w:val="00F724FB"/>
    <w:rsid w:val="00F726B8"/>
    <w:rsid w:val="00F72A26"/>
    <w:rsid w:val="00F72E2A"/>
    <w:rsid w:val="00F73067"/>
    <w:rsid w:val="00F733C3"/>
    <w:rsid w:val="00F746A1"/>
    <w:rsid w:val="00F756DD"/>
    <w:rsid w:val="00F75AF3"/>
    <w:rsid w:val="00F80047"/>
    <w:rsid w:val="00F8043A"/>
    <w:rsid w:val="00F8104D"/>
    <w:rsid w:val="00F81587"/>
    <w:rsid w:val="00F81ACD"/>
    <w:rsid w:val="00F841CA"/>
    <w:rsid w:val="00F85B72"/>
    <w:rsid w:val="00F86CF8"/>
    <w:rsid w:val="00F8766F"/>
    <w:rsid w:val="00F901B8"/>
    <w:rsid w:val="00F91082"/>
    <w:rsid w:val="00F9116D"/>
    <w:rsid w:val="00F91A9A"/>
    <w:rsid w:val="00F9234A"/>
    <w:rsid w:val="00F9338C"/>
    <w:rsid w:val="00F93ABB"/>
    <w:rsid w:val="00F94D79"/>
    <w:rsid w:val="00F979F1"/>
    <w:rsid w:val="00FA16E7"/>
    <w:rsid w:val="00FA2DF2"/>
    <w:rsid w:val="00FA31C7"/>
    <w:rsid w:val="00FA3E20"/>
    <w:rsid w:val="00FA472D"/>
    <w:rsid w:val="00FA4B17"/>
    <w:rsid w:val="00FA7B9B"/>
    <w:rsid w:val="00FB0CBF"/>
    <w:rsid w:val="00FB1510"/>
    <w:rsid w:val="00FB18F6"/>
    <w:rsid w:val="00FB2A52"/>
    <w:rsid w:val="00FB57DC"/>
    <w:rsid w:val="00FB6E19"/>
    <w:rsid w:val="00FB71F6"/>
    <w:rsid w:val="00FB7E28"/>
    <w:rsid w:val="00FC0AF8"/>
    <w:rsid w:val="00FC1483"/>
    <w:rsid w:val="00FC1C47"/>
    <w:rsid w:val="00FC3609"/>
    <w:rsid w:val="00FC39ED"/>
    <w:rsid w:val="00FC42EE"/>
    <w:rsid w:val="00FC4419"/>
    <w:rsid w:val="00FC4697"/>
    <w:rsid w:val="00FC47E2"/>
    <w:rsid w:val="00FC4AA5"/>
    <w:rsid w:val="00FC4B88"/>
    <w:rsid w:val="00FC4BB8"/>
    <w:rsid w:val="00FC5148"/>
    <w:rsid w:val="00FC61D5"/>
    <w:rsid w:val="00FC75AC"/>
    <w:rsid w:val="00FC7606"/>
    <w:rsid w:val="00FD01BF"/>
    <w:rsid w:val="00FD0525"/>
    <w:rsid w:val="00FD21F1"/>
    <w:rsid w:val="00FD297D"/>
    <w:rsid w:val="00FD2D13"/>
    <w:rsid w:val="00FD35D5"/>
    <w:rsid w:val="00FD6071"/>
    <w:rsid w:val="00FD69E8"/>
    <w:rsid w:val="00FD6D3B"/>
    <w:rsid w:val="00FD7121"/>
    <w:rsid w:val="00FE0794"/>
    <w:rsid w:val="00FE1041"/>
    <w:rsid w:val="00FE24CB"/>
    <w:rsid w:val="00FE323F"/>
    <w:rsid w:val="00FE3473"/>
    <w:rsid w:val="00FE35C3"/>
    <w:rsid w:val="00FE3867"/>
    <w:rsid w:val="00FE4049"/>
    <w:rsid w:val="00FE4794"/>
    <w:rsid w:val="00FE4998"/>
    <w:rsid w:val="00FE57DE"/>
    <w:rsid w:val="00FE62DA"/>
    <w:rsid w:val="00FE6CE3"/>
    <w:rsid w:val="00FE77B6"/>
    <w:rsid w:val="00FE799E"/>
    <w:rsid w:val="00FE7A68"/>
    <w:rsid w:val="00FF0231"/>
    <w:rsid w:val="00FF0FC8"/>
    <w:rsid w:val="00FF1481"/>
    <w:rsid w:val="00FF1C9B"/>
    <w:rsid w:val="00FF1D49"/>
    <w:rsid w:val="00FF1FC7"/>
    <w:rsid w:val="00FF203B"/>
    <w:rsid w:val="00FF2562"/>
    <w:rsid w:val="00FF3A41"/>
    <w:rsid w:val="00FF3E5B"/>
    <w:rsid w:val="00FF57E4"/>
    <w:rsid w:val="00FF7564"/>
    <w:rsid w:val="00FF78E5"/>
    <w:rsid w:val="01AF3D99"/>
    <w:rsid w:val="022F304D"/>
    <w:rsid w:val="02511F9D"/>
    <w:rsid w:val="026C4FD1"/>
    <w:rsid w:val="03075165"/>
    <w:rsid w:val="03343D40"/>
    <w:rsid w:val="03A314B8"/>
    <w:rsid w:val="03D82B98"/>
    <w:rsid w:val="03F83E8B"/>
    <w:rsid w:val="046A1630"/>
    <w:rsid w:val="053643B9"/>
    <w:rsid w:val="05C56868"/>
    <w:rsid w:val="06886A52"/>
    <w:rsid w:val="06E735FB"/>
    <w:rsid w:val="070A145A"/>
    <w:rsid w:val="07A9481B"/>
    <w:rsid w:val="07B72767"/>
    <w:rsid w:val="08077E72"/>
    <w:rsid w:val="08285552"/>
    <w:rsid w:val="08882DD0"/>
    <w:rsid w:val="088E3EF3"/>
    <w:rsid w:val="08ED4E88"/>
    <w:rsid w:val="09577E3C"/>
    <w:rsid w:val="09CC2AAC"/>
    <w:rsid w:val="0A016C61"/>
    <w:rsid w:val="0A652D3E"/>
    <w:rsid w:val="0AA5380A"/>
    <w:rsid w:val="0B7D7771"/>
    <w:rsid w:val="0C1E2888"/>
    <w:rsid w:val="0C285E2C"/>
    <w:rsid w:val="0C445D41"/>
    <w:rsid w:val="0C92213C"/>
    <w:rsid w:val="0CF55975"/>
    <w:rsid w:val="0D080636"/>
    <w:rsid w:val="0D1321DB"/>
    <w:rsid w:val="0D84032B"/>
    <w:rsid w:val="0D8F3329"/>
    <w:rsid w:val="0E0F6CBF"/>
    <w:rsid w:val="0E793153"/>
    <w:rsid w:val="0F2A74C4"/>
    <w:rsid w:val="0F582B65"/>
    <w:rsid w:val="10A27F31"/>
    <w:rsid w:val="10C44E9E"/>
    <w:rsid w:val="10F72C2E"/>
    <w:rsid w:val="112012A0"/>
    <w:rsid w:val="1163013F"/>
    <w:rsid w:val="118E29D5"/>
    <w:rsid w:val="11927058"/>
    <w:rsid w:val="11FA070C"/>
    <w:rsid w:val="12823A18"/>
    <w:rsid w:val="13835F11"/>
    <w:rsid w:val="13AF4F03"/>
    <w:rsid w:val="14736E66"/>
    <w:rsid w:val="147F458F"/>
    <w:rsid w:val="148F4B45"/>
    <w:rsid w:val="15264F84"/>
    <w:rsid w:val="1534169A"/>
    <w:rsid w:val="15A1774A"/>
    <w:rsid w:val="15A2459D"/>
    <w:rsid w:val="15C03E03"/>
    <w:rsid w:val="162A25EB"/>
    <w:rsid w:val="16C15493"/>
    <w:rsid w:val="16FD2A55"/>
    <w:rsid w:val="17067C1A"/>
    <w:rsid w:val="17366761"/>
    <w:rsid w:val="177C01F0"/>
    <w:rsid w:val="17CE6630"/>
    <w:rsid w:val="1805320F"/>
    <w:rsid w:val="19365ABC"/>
    <w:rsid w:val="19AC4374"/>
    <w:rsid w:val="1A4740CF"/>
    <w:rsid w:val="1AFF0AFE"/>
    <w:rsid w:val="1B4F19F8"/>
    <w:rsid w:val="1BAA66A4"/>
    <w:rsid w:val="1D886705"/>
    <w:rsid w:val="1DB03089"/>
    <w:rsid w:val="1DEC6408"/>
    <w:rsid w:val="1E325C8B"/>
    <w:rsid w:val="1ECC44FA"/>
    <w:rsid w:val="1F063325"/>
    <w:rsid w:val="1FBC5DF5"/>
    <w:rsid w:val="20685F8F"/>
    <w:rsid w:val="20AB7A5C"/>
    <w:rsid w:val="20C3623F"/>
    <w:rsid w:val="20E26B3F"/>
    <w:rsid w:val="21781212"/>
    <w:rsid w:val="21AC6FAD"/>
    <w:rsid w:val="21B83F86"/>
    <w:rsid w:val="221178A8"/>
    <w:rsid w:val="221213CF"/>
    <w:rsid w:val="22327A92"/>
    <w:rsid w:val="22AA3422"/>
    <w:rsid w:val="22EB0D75"/>
    <w:rsid w:val="231D53A2"/>
    <w:rsid w:val="2329723C"/>
    <w:rsid w:val="236D5383"/>
    <w:rsid w:val="23B7504C"/>
    <w:rsid w:val="24571307"/>
    <w:rsid w:val="25110A2A"/>
    <w:rsid w:val="256C0944"/>
    <w:rsid w:val="26446DE3"/>
    <w:rsid w:val="269669E7"/>
    <w:rsid w:val="26D7699F"/>
    <w:rsid w:val="28190D3D"/>
    <w:rsid w:val="28C9143A"/>
    <w:rsid w:val="296302DF"/>
    <w:rsid w:val="2ABB200C"/>
    <w:rsid w:val="2B774624"/>
    <w:rsid w:val="2C66276E"/>
    <w:rsid w:val="2C7A17A0"/>
    <w:rsid w:val="2C7A72BE"/>
    <w:rsid w:val="2C9A7D75"/>
    <w:rsid w:val="2E2524DE"/>
    <w:rsid w:val="2E9976CE"/>
    <w:rsid w:val="2F401D3C"/>
    <w:rsid w:val="2F5B24E1"/>
    <w:rsid w:val="2FA95C88"/>
    <w:rsid w:val="2FAC25FA"/>
    <w:rsid w:val="3041370F"/>
    <w:rsid w:val="312B50A3"/>
    <w:rsid w:val="31800670"/>
    <w:rsid w:val="32453A27"/>
    <w:rsid w:val="3263064A"/>
    <w:rsid w:val="32A43132"/>
    <w:rsid w:val="32AC0C06"/>
    <w:rsid w:val="336B0809"/>
    <w:rsid w:val="33CF2CC2"/>
    <w:rsid w:val="342231AE"/>
    <w:rsid w:val="3537750C"/>
    <w:rsid w:val="3537798C"/>
    <w:rsid w:val="35C13FC9"/>
    <w:rsid w:val="35DD0196"/>
    <w:rsid w:val="364257B6"/>
    <w:rsid w:val="36CE17DB"/>
    <w:rsid w:val="36EC4A12"/>
    <w:rsid w:val="37EA5922"/>
    <w:rsid w:val="38276B93"/>
    <w:rsid w:val="38AC3431"/>
    <w:rsid w:val="394D0B21"/>
    <w:rsid w:val="396F5607"/>
    <w:rsid w:val="39E00529"/>
    <w:rsid w:val="3A0B64A7"/>
    <w:rsid w:val="3A574DDA"/>
    <w:rsid w:val="3A5E35BD"/>
    <w:rsid w:val="3AD3075A"/>
    <w:rsid w:val="3AF74C02"/>
    <w:rsid w:val="3C0059A5"/>
    <w:rsid w:val="3C1070A3"/>
    <w:rsid w:val="3C134E78"/>
    <w:rsid w:val="3CD9568A"/>
    <w:rsid w:val="3DF6345D"/>
    <w:rsid w:val="3E26009D"/>
    <w:rsid w:val="3E481E73"/>
    <w:rsid w:val="3E4D4F28"/>
    <w:rsid w:val="3EE13701"/>
    <w:rsid w:val="3F1A4BB3"/>
    <w:rsid w:val="3F4B3A1A"/>
    <w:rsid w:val="40192BA6"/>
    <w:rsid w:val="40AE71EB"/>
    <w:rsid w:val="41245DA2"/>
    <w:rsid w:val="42550A18"/>
    <w:rsid w:val="429D496A"/>
    <w:rsid w:val="42C3001B"/>
    <w:rsid w:val="42DB00D0"/>
    <w:rsid w:val="42F473A1"/>
    <w:rsid w:val="441B09DB"/>
    <w:rsid w:val="441E62C0"/>
    <w:rsid w:val="447F6DD4"/>
    <w:rsid w:val="45325D14"/>
    <w:rsid w:val="45811C7C"/>
    <w:rsid w:val="45DC4D2F"/>
    <w:rsid w:val="468B3EFB"/>
    <w:rsid w:val="46C32B48"/>
    <w:rsid w:val="470A6193"/>
    <w:rsid w:val="47385210"/>
    <w:rsid w:val="47DC4F5C"/>
    <w:rsid w:val="484858E6"/>
    <w:rsid w:val="4887201C"/>
    <w:rsid w:val="48B40671"/>
    <w:rsid w:val="48D662CD"/>
    <w:rsid w:val="496A45F1"/>
    <w:rsid w:val="499B5738"/>
    <w:rsid w:val="499F244D"/>
    <w:rsid w:val="49E9128B"/>
    <w:rsid w:val="4A973F3F"/>
    <w:rsid w:val="4AF96BC7"/>
    <w:rsid w:val="4AFC401E"/>
    <w:rsid w:val="4B862A85"/>
    <w:rsid w:val="4BA8707B"/>
    <w:rsid w:val="4BC3340B"/>
    <w:rsid w:val="4C697E48"/>
    <w:rsid w:val="4CEF36E2"/>
    <w:rsid w:val="4CEF4DC5"/>
    <w:rsid w:val="4DE36932"/>
    <w:rsid w:val="4E257655"/>
    <w:rsid w:val="4E421CF4"/>
    <w:rsid w:val="4F082122"/>
    <w:rsid w:val="4F372380"/>
    <w:rsid w:val="4F372FFB"/>
    <w:rsid w:val="4FB76098"/>
    <w:rsid w:val="50BF551F"/>
    <w:rsid w:val="50D729A4"/>
    <w:rsid w:val="52094155"/>
    <w:rsid w:val="52395ECD"/>
    <w:rsid w:val="52C10D75"/>
    <w:rsid w:val="537C2431"/>
    <w:rsid w:val="53A62BCC"/>
    <w:rsid w:val="53C27FF8"/>
    <w:rsid w:val="540019C0"/>
    <w:rsid w:val="541E00FB"/>
    <w:rsid w:val="549E1A80"/>
    <w:rsid w:val="54AE00FE"/>
    <w:rsid w:val="54C658F4"/>
    <w:rsid w:val="550C4BD7"/>
    <w:rsid w:val="554C1D56"/>
    <w:rsid w:val="55572986"/>
    <w:rsid w:val="55584F3D"/>
    <w:rsid w:val="558102B2"/>
    <w:rsid w:val="55F5202A"/>
    <w:rsid w:val="565340FA"/>
    <w:rsid w:val="56F15A41"/>
    <w:rsid w:val="57CA72D7"/>
    <w:rsid w:val="583415CA"/>
    <w:rsid w:val="58771310"/>
    <w:rsid w:val="595847B1"/>
    <w:rsid w:val="599252F3"/>
    <w:rsid w:val="59B57E1F"/>
    <w:rsid w:val="59BD0670"/>
    <w:rsid w:val="5A2F2CC8"/>
    <w:rsid w:val="5B7D6DC3"/>
    <w:rsid w:val="5C10702D"/>
    <w:rsid w:val="5C4F7391"/>
    <w:rsid w:val="5C8A1B2F"/>
    <w:rsid w:val="5D5545F5"/>
    <w:rsid w:val="5DAC741E"/>
    <w:rsid w:val="5DD829F1"/>
    <w:rsid w:val="5E7B4BC4"/>
    <w:rsid w:val="5F2671EF"/>
    <w:rsid w:val="606007BB"/>
    <w:rsid w:val="60AC7F66"/>
    <w:rsid w:val="61BF10D9"/>
    <w:rsid w:val="624B1D15"/>
    <w:rsid w:val="62AC22DC"/>
    <w:rsid w:val="634027CA"/>
    <w:rsid w:val="63745548"/>
    <w:rsid w:val="643373CD"/>
    <w:rsid w:val="64CE61B3"/>
    <w:rsid w:val="64E45EF7"/>
    <w:rsid w:val="6507143B"/>
    <w:rsid w:val="657F3B1C"/>
    <w:rsid w:val="65E8467B"/>
    <w:rsid w:val="65F72FEB"/>
    <w:rsid w:val="668F1B3D"/>
    <w:rsid w:val="6691014E"/>
    <w:rsid w:val="677435B2"/>
    <w:rsid w:val="67EF75F1"/>
    <w:rsid w:val="67FE29A2"/>
    <w:rsid w:val="683A2211"/>
    <w:rsid w:val="688E552F"/>
    <w:rsid w:val="68AA4A84"/>
    <w:rsid w:val="69124F16"/>
    <w:rsid w:val="69550E45"/>
    <w:rsid w:val="69CD5C14"/>
    <w:rsid w:val="69CF0D33"/>
    <w:rsid w:val="6AC86B09"/>
    <w:rsid w:val="6B251A06"/>
    <w:rsid w:val="6B4543B1"/>
    <w:rsid w:val="6B9946B3"/>
    <w:rsid w:val="6BE94063"/>
    <w:rsid w:val="6BEA1CD3"/>
    <w:rsid w:val="6C7007C7"/>
    <w:rsid w:val="6DA77DB7"/>
    <w:rsid w:val="6DB67157"/>
    <w:rsid w:val="6DC84AE7"/>
    <w:rsid w:val="6DC87165"/>
    <w:rsid w:val="6DE76850"/>
    <w:rsid w:val="6E6C79B2"/>
    <w:rsid w:val="6EBF6ED9"/>
    <w:rsid w:val="6FB20BD4"/>
    <w:rsid w:val="6FBA59BE"/>
    <w:rsid w:val="70296B3E"/>
    <w:rsid w:val="70611204"/>
    <w:rsid w:val="70D119F3"/>
    <w:rsid w:val="72FA2A34"/>
    <w:rsid w:val="743038A0"/>
    <w:rsid w:val="74E74BB0"/>
    <w:rsid w:val="74FA2C30"/>
    <w:rsid w:val="751B78D4"/>
    <w:rsid w:val="754D5C4B"/>
    <w:rsid w:val="76AE2796"/>
    <w:rsid w:val="76C240A7"/>
    <w:rsid w:val="774F16EC"/>
    <w:rsid w:val="775246B7"/>
    <w:rsid w:val="77F54770"/>
    <w:rsid w:val="781E69D1"/>
    <w:rsid w:val="78541C2F"/>
    <w:rsid w:val="78D15BF8"/>
    <w:rsid w:val="79543B4D"/>
    <w:rsid w:val="79611890"/>
    <w:rsid w:val="7A263B6B"/>
    <w:rsid w:val="7AF46346"/>
    <w:rsid w:val="7B0F5EBF"/>
    <w:rsid w:val="7B130FB9"/>
    <w:rsid w:val="7BF64EDE"/>
    <w:rsid w:val="7C29147F"/>
    <w:rsid w:val="7C2C6CF0"/>
    <w:rsid w:val="7C400C1E"/>
    <w:rsid w:val="7DC95D0D"/>
    <w:rsid w:val="7DD11708"/>
    <w:rsid w:val="7EB80189"/>
    <w:rsid w:val="7EC167BD"/>
    <w:rsid w:val="7EF40B5C"/>
    <w:rsid w:val="7F272D9E"/>
    <w:rsid w:val="7F50163D"/>
    <w:rsid w:val="7FED3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8C77E"/>
  <w15:docId w15:val="{26E39B1C-C7B0-4D34-9100-B3A42B86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spacing w:line="440" w:lineRule="exact"/>
      <w:ind w:firstLineChars="200" w:firstLine="200"/>
    </w:pPr>
    <w:rPr>
      <w:rFonts w:eastAsia="仿宋"/>
      <w:kern w:val="2"/>
      <w:sz w:val="28"/>
      <w:szCs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qFormat/>
    <w:pPr>
      <w:keepNext/>
      <w:keepLines/>
      <w:spacing w:before="260" w:after="260" w:line="415" w:lineRule="auto"/>
      <w:jc w:val="center"/>
      <w:outlineLvl w:val="1"/>
    </w:pPr>
    <w:rPr>
      <w:rFonts w:ascii="仿宋" w:hAnsi="Cambria"/>
      <w:kern w:val="44"/>
      <w:sz w:val="44"/>
      <w:szCs w:val="32"/>
    </w:rPr>
  </w:style>
  <w:style w:type="paragraph" w:styleId="3">
    <w:name w:val="heading 3"/>
    <w:basedOn w:val="a"/>
    <w:next w:val="a"/>
    <w:link w:val="30"/>
    <w:uiPriority w:val="9"/>
    <w:unhideWhenUsed/>
    <w:qFormat/>
    <w:pPr>
      <w:keepNext/>
      <w:keepLines/>
      <w:spacing w:before="260" w:after="260" w:line="413" w:lineRule="auto"/>
      <w:outlineLvl w:val="2"/>
    </w:pPr>
    <w:rPr>
      <w:b/>
      <w:sz w:val="32"/>
    </w:rPr>
  </w:style>
  <w:style w:type="paragraph" w:styleId="4">
    <w:name w:val="heading 4"/>
    <w:basedOn w:val="a"/>
    <w:next w:val="a"/>
    <w:uiPriority w:val="9"/>
    <w:qFormat/>
    <w:pPr>
      <w:keepNext/>
      <w:keepLines/>
      <w:spacing w:line="400" w:lineRule="exact"/>
      <w:ind w:firstLine="420"/>
      <w:outlineLvl w:val="3"/>
    </w:pPr>
    <w:rPr>
      <w:rFonts w:asciiTheme="minorEastAsia" w:eastAsiaTheme="minorEastAsia" w:hAnsiTheme="minorEastAsia" w:cs="Arial"/>
      <w:bCs/>
      <w:color w:val="000000" w:themeColor="text1"/>
      <w:kern w:val="0"/>
      <w:szCs w:val="21"/>
    </w:rPr>
  </w:style>
  <w:style w:type="paragraph" w:styleId="5">
    <w:name w:val="heading 5"/>
    <w:basedOn w:val="a"/>
    <w:next w:val="a0"/>
    <w:link w:val="50"/>
    <w:uiPriority w:val="9"/>
    <w:qFormat/>
    <w:pPr>
      <w:keepNext/>
      <w:keepLines/>
      <w:spacing w:before="280" w:after="290" w:line="376" w:lineRule="auto"/>
      <w:outlineLvl w:val="4"/>
    </w:pPr>
    <w:rPr>
      <w:b/>
      <w:bCs/>
      <w:szCs w:val="28"/>
    </w:rPr>
  </w:style>
  <w:style w:type="paragraph" w:styleId="8">
    <w:name w:val="heading 8"/>
    <w:basedOn w:val="a"/>
    <w:next w:val="a"/>
    <w:link w:val="80"/>
    <w:uiPriority w:val="9"/>
    <w:qFormat/>
    <w:pPr>
      <w:keepNext/>
      <w:keepLines/>
      <w:ind w:firstLineChars="0" w:firstLine="0"/>
      <w:jc w:val="center"/>
      <w:outlineLvl w:val="7"/>
    </w:pPr>
    <w:rPr>
      <w:rFonts w:ascii="等线 Light" w:hAnsi="等线 Light"/>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List Number"/>
    <w:basedOn w:val="a"/>
    <w:qFormat/>
    <w:pPr>
      <w:tabs>
        <w:tab w:val="left" w:pos="454"/>
        <w:tab w:val="left" w:pos="720"/>
        <w:tab w:val="left" w:pos="840"/>
      </w:tabs>
      <w:spacing w:afterLines="50" w:after="50"/>
      <w:ind w:left="454" w:hanging="284"/>
    </w:pPr>
    <w:rPr>
      <w:kern w:val="0"/>
      <w:sz w:val="24"/>
      <w:szCs w:val="20"/>
    </w:rPr>
  </w:style>
  <w:style w:type="paragraph" w:styleId="a5">
    <w:name w:val="annotation text"/>
    <w:basedOn w:val="a6"/>
    <w:link w:val="11"/>
    <w:qFormat/>
    <w:rPr>
      <w:rFonts w:eastAsia="宋体"/>
      <w:b/>
      <w:sz w:val="28"/>
    </w:rPr>
  </w:style>
  <w:style w:type="paragraph" w:styleId="a6">
    <w:name w:val="Balloon Text"/>
    <w:basedOn w:val="a"/>
    <w:semiHidden/>
    <w:qFormat/>
    <w:rPr>
      <w:sz w:val="18"/>
      <w:szCs w:val="18"/>
    </w:rPr>
  </w:style>
  <w:style w:type="paragraph" w:styleId="a7">
    <w:name w:val="Body Text"/>
    <w:basedOn w:val="a"/>
    <w:link w:val="a8"/>
    <w:unhideWhenUsed/>
    <w:qFormat/>
    <w:pPr>
      <w:spacing w:after="120"/>
    </w:pPr>
  </w:style>
  <w:style w:type="paragraph" w:styleId="a9">
    <w:name w:val="Body Text Indent"/>
    <w:basedOn w:val="a"/>
    <w:link w:val="aa"/>
    <w:qFormat/>
    <w:pPr>
      <w:ind w:firstLineChars="352" w:firstLine="830"/>
    </w:pPr>
    <w:rPr>
      <w:rFonts w:ascii="仿宋_GB2312" w:eastAsia="仿宋_GB2312"/>
      <w:kern w:val="0"/>
      <w:sz w:val="32"/>
      <w:szCs w:val="20"/>
    </w:rPr>
  </w:style>
  <w:style w:type="paragraph" w:styleId="21">
    <w:name w:val="List 2"/>
    <w:basedOn w:val="a"/>
    <w:uiPriority w:val="99"/>
    <w:unhideWhenUsed/>
    <w:qFormat/>
    <w:pPr>
      <w:ind w:leftChars="200" w:left="100" w:hangingChars="200" w:hanging="200"/>
      <w:contextualSpacing/>
    </w:pPr>
  </w:style>
  <w:style w:type="paragraph" w:styleId="TOC3">
    <w:name w:val="toc 3"/>
    <w:basedOn w:val="a"/>
    <w:next w:val="a"/>
    <w:uiPriority w:val="39"/>
    <w:unhideWhenUsed/>
    <w:qFormat/>
    <w:pPr>
      <w:ind w:leftChars="400" w:left="840"/>
    </w:pPr>
  </w:style>
  <w:style w:type="paragraph" w:styleId="ab">
    <w:name w:val="Plain Text"/>
    <w:basedOn w:val="a"/>
    <w:link w:val="22"/>
    <w:qFormat/>
    <w:rPr>
      <w:rFonts w:ascii="宋体" w:hAnsi="Courier New"/>
      <w:kern w:val="0"/>
      <w:sz w:val="20"/>
      <w:szCs w:val="21"/>
    </w:rPr>
  </w:style>
  <w:style w:type="paragraph" w:styleId="ac">
    <w:name w:val="Date"/>
    <w:basedOn w:val="a"/>
    <w:next w:val="a"/>
    <w:link w:val="ad"/>
    <w:uiPriority w:val="99"/>
    <w:unhideWhenUsed/>
    <w:qFormat/>
    <w:pPr>
      <w:ind w:leftChars="2500" w:left="100"/>
    </w:pPr>
  </w:style>
  <w:style w:type="paragraph" w:styleId="ae">
    <w:name w:val="footer"/>
    <w:basedOn w:val="a"/>
    <w:next w:val="a"/>
    <w:link w:val="12"/>
    <w:uiPriority w:val="99"/>
    <w:unhideWhenUsed/>
    <w:qFormat/>
    <w:pPr>
      <w:tabs>
        <w:tab w:val="center" w:pos="4153"/>
        <w:tab w:val="right" w:pos="8306"/>
      </w:tabs>
      <w:snapToGrid w:val="0"/>
    </w:pPr>
    <w:rPr>
      <w:rFonts w:ascii="Calibri" w:eastAsia="宋体" w:hAnsi="Calibri"/>
      <w:kern w:val="0"/>
      <w:szCs w:val="18"/>
    </w:rPr>
  </w:style>
  <w:style w:type="paragraph" w:styleId="af">
    <w:name w:val="header"/>
    <w:basedOn w:val="a"/>
    <w:link w:val="13"/>
    <w:uiPriority w:val="99"/>
    <w:unhideWhenUsed/>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tabs>
        <w:tab w:val="right" w:leader="dot" w:pos="8296"/>
      </w:tabs>
      <w:ind w:leftChars="200" w:left="420"/>
    </w:pPr>
  </w:style>
  <w:style w:type="paragraph" w:styleId="af0">
    <w:name w:val="Normal (Web)"/>
    <w:basedOn w:val="a"/>
    <w:uiPriority w:val="99"/>
    <w:unhideWhenUsed/>
    <w:qFormat/>
    <w:pPr>
      <w:jc w:val="both"/>
    </w:pPr>
    <w:rPr>
      <w:rFonts w:ascii="Calibri" w:hAnsi="Calibri"/>
      <w:kern w:val="0"/>
      <w:sz w:val="24"/>
    </w:rPr>
  </w:style>
  <w:style w:type="paragraph" w:styleId="af1">
    <w:name w:val="annotation subject"/>
    <w:basedOn w:val="a5"/>
    <w:next w:val="a5"/>
    <w:link w:val="af2"/>
    <w:uiPriority w:val="99"/>
    <w:qFormat/>
    <w:rPr>
      <w:b w:val="0"/>
      <w:bCs/>
    </w:rPr>
  </w:style>
  <w:style w:type="table" w:styleId="af3">
    <w:name w:val="Table Grid"/>
    <w:basedOn w:val="a2"/>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Hyperlink"/>
    <w:uiPriority w:val="99"/>
    <w:unhideWhenUsed/>
    <w:qFormat/>
    <w:rPr>
      <w:color w:val="0000FF"/>
      <w:u w:val="single"/>
    </w:rPr>
  </w:style>
  <w:style w:type="character" w:styleId="af6">
    <w:name w:val="annotation reference"/>
    <w:qFormat/>
    <w:rPr>
      <w:sz w:val="21"/>
      <w:szCs w:val="21"/>
    </w:rPr>
  </w:style>
  <w:style w:type="character" w:customStyle="1" w:styleId="10">
    <w:name w:val="标题 1 字符"/>
    <w:link w:val="1"/>
    <w:uiPriority w:val="9"/>
    <w:qFormat/>
    <w:rPr>
      <w:rFonts w:eastAsia="仿宋"/>
      <w:b/>
      <w:bCs/>
      <w:kern w:val="44"/>
      <w:sz w:val="44"/>
      <w:szCs w:val="44"/>
    </w:rPr>
  </w:style>
  <w:style w:type="character" w:customStyle="1" w:styleId="13">
    <w:name w:val="页眉 字符1"/>
    <w:link w:val="af"/>
    <w:uiPriority w:val="99"/>
    <w:qFormat/>
    <w:rPr>
      <w:sz w:val="18"/>
      <w:szCs w:val="18"/>
    </w:rPr>
  </w:style>
  <w:style w:type="character" w:customStyle="1" w:styleId="22">
    <w:name w:val="纯文本 字符2"/>
    <w:link w:val="ab"/>
    <w:qFormat/>
    <w:rPr>
      <w:rFonts w:ascii="宋体" w:eastAsia="宋体" w:hAnsi="Courier New" w:cs="Courier New"/>
      <w:szCs w:val="21"/>
    </w:rPr>
  </w:style>
  <w:style w:type="character" w:customStyle="1" w:styleId="23">
    <w:name w:val="标题2（文件格式） 字符"/>
    <w:link w:val="24"/>
    <w:qFormat/>
    <w:rPr>
      <w:rFonts w:ascii="宋体" w:eastAsia="黑体" w:hAnsi="宋体"/>
      <w:b/>
      <w:bCs/>
      <w:kern w:val="2"/>
      <w:sz w:val="32"/>
      <w:szCs w:val="32"/>
    </w:rPr>
  </w:style>
  <w:style w:type="paragraph" w:customStyle="1" w:styleId="24">
    <w:name w:val="标题2（文件格式）"/>
    <w:basedOn w:val="a"/>
    <w:next w:val="af7"/>
    <w:link w:val="23"/>
    <w:qFormat/>
    <w:pPr>
      <w:spacing w:line="520" w:lineRule="exact"/>
      <w:ind w:firstLineChars="0" w:firstLine="0"/>
      <w:outlineLvl w:val="1"/>
    </w:pPr>
    <w:rPr>
      <w:rFonts w:ascii="宋体" w:eastAsia="黑体" w:hAnsi="宋体"/>
      <w:b/>
      <w:bCs/>
      <w:sz w:val="32"/>
      <w:szCs w:val="32"/>
    </w:rPr>
  </w:style>
  <w:style w:type="paragraph" w:customStyle="1" w:styleId="af7">
    <w:name w:val="*正文"/>
    <w:basedOn w:val="a"/>
    <w:link w:val="Char"/>
    <w:qFormat/>
    <w:pPr>
      <w:widowControl w:val="0"/>
      <w:spacing w:line="300" w:lineRule="auto"/>
      <w:ind w:left="840" w:firstLineChars="0" w:firstLine="480"/>
      <w:jc w:val="both"/>
    </w:pPr>
    <w:rPr>
      <w:rFonts w:ascii="宋体" w:eastAsia="宋体" w:hAnsi="宋体" w:cs="仿宋_GB2312"/>
      <w:kern w:val="0"/>
      <w:sz w:val="24"/>
    </w:rPr>
  </w:style>
  <w:style w:type="character" w:customStyle="1" w:styleId="11">
    <w:name w:val="批注文字 字符1"/>
    <w:link w:val="a5"/>
    <w:qFormat/>
    <w:rPr>
      <w:b/>
      <w:kern w:val="2"/>
      <w:sz w:val="28"/>
      <w:szCs w:val="18"/>
    </w:rPr>
  </w:style>
  <w:style w:type="character" w:customStyle="1" w:styleId="Char1">
    <w:name w:val="纯文本 Char1"/>
    <w:qFormat/>
    <w:rPr>
      <w:rFonts w:ascii="宋体" w:eastAsia="宋体" w:hAnsi="Courier New" w:cs="Courier New"/>
      <w:szCs w:val="21"/>
    </w:rPr>
  </w:style>
  <w:style w:type="character" w:customStyle="1" w:styleId="1Char">
    <w:name w:val="标题1 Char"/>
    <w:link w:val="14"/>
    <w:qFormat/>
  </w:style>
  <w:style w:type="paragraph" w:customStyle="1" w:styleId="14">
    <w:name w:val="标题1"/>
    <w:basedOn w:val="1"/>
    <w:link w:val="1Char"/>
    <w:qFormat/>
    <w:pPr>
      <w:spacing w:before="260" w:after="260" w:line="415" w:lineRule="auto"/>
      <w:ind w:firstLineChars="0" w:firstLine="0"/>
      <w:jc w:val="center"/>
    </w:pPr>
  </w:style>
  <w:style w:type="character" w:customStyle="1" w:styleId="Char">
    <w:name w:val="*正文 Char"/>
    <w:link w:val="af7"/>
    <w:qFormat/>
    <w:locked/>
    <w:rPr>
      <w:rFonts w:ascii="宋体" w:hAnsi="宋体" w:cs="仿宋_GB2312"/>
      <w:sz w:val="24"/>
      <w:szCs w:val="24"/>
    </w:rPr>
  </w:style>
  <w:style w:type="character" w:customStyle="1" w:styleId="ad">
    <w:name w:val="日期 字符"/>
    <w:link w:val="ac"/>
    <w:uiPriority w:val="99"/>
    <w:semiHidden/>
    <w:qFormat/>
    <w:rPr>
      <w:rFonts w:ascii="Times New Roman" w:hAnsi="Times New Roman"/>
      <w:kern w:val="2"/>
      <w:sz w:val="21"/>
      <w:szCs w:val="24"/>
    </w:rPr>
  </w:style>
  <w:style w:type="character" w:customStyle="1" w:styleId="a8">
    <w:name w:val="正文文本 字符"/>
    <w:link w:val="a7"/>
    <w:qFormat/>
    <w:rPr>
      <w:rFonts w:ascii="Times New Roman" w:hAnsi="Times New Roman"/>
      <w:kern w:val="2"/>
      <w:sz w:val="21"/>
      <w:szCs w:val="24"/>
    </w:rPr>
  </w:style>
  <w:style w:type="character" w:customStyle="1" w:styleId="af8">
    <w:name w:val="页眉 字符"/>
    <w:uiPriority w:val="99"/>
    <w:qFormat/>
    <w:rPr>
      <w:sz w:val="18"/>
      <w:szCs w:val="18"/>
    </w:rPr>
  </w:style>
  <w:style w:type="character" w:customStyle="1" w:styleId="af9">
    <w:name w:val="纯文本 字符"/>
    <w:qFormat/>
    <w:rPr>
      <w:rFonts w:ascii="宋体" w:eastAsia="宋体" w:hAnsi="Courier New" w:cs="Courier New"/>
      <w:szCs w:val="21"/>
    </w:rPr>
  </w:style>
  <w:style w:type="character" w:customStyle="1" w:styleId="12">
    <w:name w:val="页脚 字符1"/>
    <w:link w:val="ae"/>
    <w:uiPriority w:val="99"/>
    <w:qFormat/>
    <w:rPr>
      <w:rFonts w:eastAsia="宋体"/>
      <w:sz w:val="28"/>
      <w:szCs w:val="18"/>
    </w:rPr>
  </w:style>
  <w:style w:type="character" w:customStyle="1" w:styleId="31">
    <w:name w:val="标题3（文件格式） 字符"/>
    <w:link w:val="32"/>
    <w:qFormat/>
    <w:rPr>
      <w:rFonts w:ascii="仿宋" w:eastAsia="楷体" w:hAnsi="宋体"/>
      <w:b/>
      <w:color w:val="000000"/>
      <w:kern w:val="2"/>
      <w:sz w:val="32"/>
      <w:szCs w:val="44"/>
    </w:rPr>
  </w:style>
  <w:style w:type="paragraph" w:customStyle="1" w:styleId="32">
    <w:name w:val="标题3（文件格式）"/>
    <w:basedOn w:val="a"/>
    <w:next w:val="a"/>
    <w:link w:val="31"/>
    <w:qFormat/>
    <w:pPr>
      <w:spacing w:line="480" w:lineRule="exact"/>
      <w:ind w:firstLineChars="0" w:firstLine="0"/>
      <w:outlineLvl w:val="2"/>
    </w:pPr>
    <w:rPr>
      <w:rFonts w:ascii="仿宋" w:eastAsia="楷体" w:hAnsi="宋体"/>
      <w:b/>
      <w:color w:val="000000"/>
      <w:sz w:val="32"/>
      <w:szCs w:val="44"/>
    </w:rPr>
  </w:style>
  <w:style w:type="character" w:customStyle="1" w:styleId="apple-style-span">
    <w:name w:val="apple-style-span"/>
    <w:qFormat/>
  </w:style>
  <w:style w:type="character" w:customStyle="1" w:styleId="25Char">
    <w:name w:val="标题2.5 Char"/>
    <w:link w:val="25"/>
    <w:qFormat/>
    <w:rPr>
      <w:rFonts w:eastAsia="黑体"/>
      <w:b/>
      <w:kern w:val="2"/>
      <w:sz w:val="36"/>
      <w:szCs w:val="36"/>
    </w:rPr>
  </w:style>
  <w:style w:type="paragraph" w:customStyle="1" w:styleId="25">
    <w:name w:val="标题2.5"/>
    <w:basedOn w:val="a"/>
    <w:link w:val="25Char"/>
    <w:qFormat/>
    <w:pPr>
      <w:spacing w:line="520" w:lineRule="exact"/>
      <w:ind w:firstLineChars="0" w:firstLine="0"/>
      <w:jc w:val="center"/>
      <w:outlineLvl w:val="1"/>
    </w:pPr>
    <w:rPr>
      <w:rFonts w:eastAsia="黑体"/>
      <w:b/>
      <w:sz w:val="36"/>
      <w:szCs w:val="36"/>
    </w:rPr>
  </w:style>
  <w:style w:type="character" w:customStyle="1" w:styleId="af2">
    <w:name w:val="批注主题 字符"/>
    <w:link w:val="af1"/>
    <w:uiPriority w:val="99"/>
    <w:qFormat/>
    <w:rPr>
      <w:rFonts w:ascii="Times New Roman" w:hAnsi="Times New Roman"/>
      <w:b/>
      <w:bCs/>
      <w:kern w:val="2"/>
      <w:sz w:val="21"/>
      <w:szCs w:val="24"/>
    </w:rPr>
  </w:style>
  <w:style w:type="character" w:customStyle="1" w:styleId="aa">
    <w:name w:val="正文文本缩进 字符"/>
    <w:link w:val="a9"/>
    <w:qFormat/>
    <w:rPr>
      <w:rFonts w:ascii="仿宋_GB2312" w:eastAsia="仿宋_GB2312" w:hAnsi="Times New Roman" w:cs="Times New Roman"/>
      <w:sz w:val="32"/>
      <w:szCs w:val="20"/>
    </w:rPr>
  </w:style>
  <w:style w:type="character" w:customStyle="1" w:styleId="20">
    <w:name w:val="标题 2 字符"/>
    <w:link w:val="2"/>
    <w:uiPriority w:val="9"/>
    <w:qFormat/>
    <w:rPr>
      <w:rFonts w:ascii="仿宋" w:eastAsia="仿宋" w:hAnsi="Cambria"/>
      <w:kern w:val="44"/>
      <w:sz w:val="44"/>
      <w:szCs w:val="32"/>
    </w:rPr>
  </w:style>
  <w:style w:type="character" w:customStyle="1" w:styleId="Char0">
    <w:name w:val="竞标标题 Char"/>
    <w:link w:val="afa"/>
    <w:qFormat/>
    <w:rPr>
      <w:rFonts w:ascii="宋体" w:eastAsia="仿宋" w:hAnsi="宋体"/>
      <w:b/>
      <w:color w:val="000000"/>
      <w:kern w:val="2"/>
      <w:sz w:val="44"/>
      <w:szCs w:val="44"/>
    </w:rPr>
  </w:style>
  <w:style w:type="paragraph" w:customStyle="1" w:styleId="afa">
    <w:name w:val="竞标标题"/>
    <w:basedOn w:val="a"/>
    <w:next w:val="a"/>
    <w:link w:val="Char0"/>
    <w:qFormat/>
    <w:pPr>
      <w:spacing w:line="360" w:lineRule="auto"/>
      <w:ind w:firstLineChars="0" w:firstLine="0"/>
      <w:jc w:val="center"/>
      <w:outlineLvl w:val="2"/>
    </w:pPr>
    <w:rPr>
      <w:rFonts w:ascii="宋体" w:hAnsi="宋体"/>
      <w:b/>
      <w:color w:val="000000"/>
      <w:sz w:val="44"/>
      <w:szCs w:val="44"/>
    </w:rPr>
  </w:style>
  <w:style w:type="character" w:customStyle="1" w:styleId="afb">
    <w:name w:val="批注文字 字符"/>
    <w:qFormat/>
    <w:rPr>
      <w:rFonts w:ascii="Times New Roman" w:hAnsi="Times New Roman"/>
      <w:kern w:val="2"/>
      <w:sz w:val="21"/>
      <w:szCs w:val="24"/>
    </w:rPr>
  </w:style>
  <w:style w:type="character" w:customStyle="1" w:styleId="8Char">
    <w:name w:val="标题 8 Char"/>
    <w:qFormat/>
    <w:rPr>
      <w:rFonts w:ascii="Arial" w:eastAsia="黑体" w:hAnsi="Arial"/>
      <w:kern w:val="2"/>
      <w:sz w:val="24"/>
      <w:szCs w:val="24"/>
    </w:rPr>
  </w:style>
  <w:style w:type="character" w:customStyle="1" w:styleId="2Char">
    <w:name w:val="标题2 Char"/>
    <w:link w:val="26"/>
    <w:qFormat/>
    <w:rPr>
      <w:rFonts w:eastAsia="黑体"/>
      <w:b/>
      <w:kern w:val="2"/>
      <w:sz w:val="28"/>
      <w:szCs w:val="24"/>
    </w:rPr>
  </w:style>
  <w:style w:type="paragraph" w:customStyle="1" w:styleId="26">
    <w:name w:val="标题2"/>
    <w:basedOn w:val="a"/>
    <w:next w:val="a"/>
    <w:link w:val="2Char"/>
    <w:qFormat/>
    <w:pPr>
      <w:spacing w:line="520" w:lineRule="exact"/>
      <w:ind w:firstLineChars="0" w:firstLine="0"/>
      <w:outlineLvl w:val="1"/>
    </w:pPr>
    <w:rPr>
      <w:rFonts w:eastAsia="黑体"/>
      <w:b/>
    </w:rPr>
  </w:style>
  <w:style w:type="character" w:customStyle="1" w:styleId="Char2">
    <w:name w:val="批注文字 Char"/>
    <w:qFormat/>
    <w:rPr>
      <w:rFonts w:ascii="Times New Roman" w:hAnsi="Times New Roman"/>
      <w:kern w:val="2"/>
      <w:sz w:val="21"/>
      <w:szCs w:val="24"/>
    </w:rPr>
  </w:style>
  <w:style w:type="character" w:customStyle="1" w:styleId="afc">
    <w:name w:val="页脚 字符"/>
    <w:uiPriority w:val="99"/>
    <w:qFormat/>
    <w:rPr>
      <w:sz w:val="18"/>
      <w:szCs w:val="18"/>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80">
    <w:name w:val="标题 8 字符"/>
    <w:link w:val="8"/>
    <w:uiPriority w:val="9"/>
    <w:qFormat/>
    <w:rPr>
      <w:rFonts w:ascii="等线 Light" w:eastAsia="仿宋" w:hAnsi="等线 Light"/>
      <w:b/>
      <w:kern w:val="2"/>
      <w:sz w:val="32"/>
      <w:szCs w:val="24"/>
    </w:rPr>
  </w:style>
  <w:style w:type="character" w:customStyle="1" w:styleId="50">
    <w:name w:val="标题 5 字符"/>
    <w:link w:val="5"/>
    <w:uiPriority w:val="9"/>
    <w:semiHidden/>
    <w:qFormat/>
    <w:rPr>
      <w:rFonts w:ascii="Times New Roman" w:hAnsi="Times New Roman"/>
      <w:b/>
      <w:bCs/>
      <w:kern w:val="2"/>
      <w:sz w:val="28"/>
      <w:szCs w:val="28"/>
    </w:rPr>
  </w:style>
  <w:style w:type="character" w:customStyle="1" w:styleId="Char3">
    <w:name w:val="合同 标题 Char"/>
    <w:link w:val="afd"/>
    <w:qFormat/>
    <w:rPr>
      <w:rFonts w:ascii="仿宋" w:eastAsia="仿宋" w:hAnsi="仿宋" w:cs="宋体"/>
      <w:b/>
      <w:color w:val="000000"/>
      <w:kern w:val="2"/>
      <w:sz w:val="28"/>
      <w:szCs w:val="28"/>
    </w:rPr>
  </w:style>
  <w:style w:type="paragraph" w:customStyle="1" w:styleId="afd">
    <w:name w:val="合同 标题"/>
    <w:basedOn w:val="a"/>
    <w:link w:val="Char3"/>
    <w:qFormat/>
    <w:pPr>
      <w:spacing w:line="520" w:lineRule="exact"/>
      <w:ind w:firstLine="562"/>
      <w:outlineLvl w:val="1"/>
    </w:pPr>
    <w:rPr>
      <w:rFonts w:ascii="仿宋" w:hAnsi="仿宋" w:cs="宋体"/>
      <w:b/>
      <w:color w:val="000000"/>
      <w:szCs w:val="28"/>
    </w:rPr>
  </w:style>
  <w:style w:type="character" w:customStyle="1" w:styleId="textcontents">
    <w:name w:val="textcontents"/>
    <w:qFormat/>
  </w:style>
  <w:style w:type="character" w:customStyle="1" w:styleId="15">
    <w:name w:val="纯文本 字符1"/>
    <w:uiPriority w:val="99"/>
    <w:qFormat/>
    <w:rPr>
      <w:rFonts w:ascii="宋体" w:hAnsi="Courier New"/>
    </w:rPr>
  </w:style>
  <w:style w:type="character" w:customStyle="1" w:styleId="Char4">
    <w:name w:val="纯文本 Char"/>
    <w:qFormat/>
    <w:rPr>
      <w:rFonts w:ascii="宋体" w:eastAsia="宋体" w:hAnsi="Courier New" w:cs="Courier New"/>
      <w:szCs w:val="21"/>
    </w:rPr>
  </w:style>
  <w:style w:type="character" w:customStyle="1" w:styleId="2Char0">
    <w:name w:val="标题 2 Char"/>
    <w:uiPriority w:val="9"/>
    <w:qFormat/>
    <w:rPr>
      <w:rFonts w:ascii="Cambria" w:eastAsia="宋体" w:hAnsi="Cambria" w:cs="Times New Roman"/>
      <w:b/>
      <w:bCs/>
      <w:kern w:val="2"/>
      <w:sz w:val="32"/>
      <w:szCs w:val="32"/>
    </w:rPr>
  </w:style>
  <w:style w:type="character" w:customStyle="1" w:styleId="Char5">
    <w:name w:val="正文文本 Char"/>
    <w:qFormat/>
    <w:rPr>
      <w:rFonts w:ascii="Times New Roman" w:hAnsi="Times New Roman"/>
      <w:kern w:val="2"/>
      <w:sz w:val="21"/>
      <w:szCs w:val="24"/>
    </w:rPr>
  </w:style>
  <w:style w:type="character" w:customStyle="1" w:styleId="Style69">
    <w:name w:val="_Style 69"/>
    <w:uiPriority w:val="99"/>
    <w:unhideWhenUsed/>
    <w:qFormat/>
    <w:rPr>
      <w:color w:val="605E5C"/>
      <w:shd w:val="clear" w:color="auto" w:fill="E1DFDD"/>
    </w:rPr>
  </w:style>
  <w:style w:type="character" w:customStyle="1" w:styleId="33">
    <w:name w:val="标题3（供应商须知） 字符"/>
    <w:link w:val="34"/>
    <w:qFormat/>
    <w:rPr>
      <w:rFonts w:eastAsia="楷体"/>
      <w:b/>
      <w:kern w:val="2"/>
      <w:sz w:val="32"/>
      <w:szCs w:val="24"/>
    </w:rPr>
  </w:style>
  <w:style w:type="paragraph" w:customStyle="1" w:styleId="34">
    <w:name w:val="标题3（供应商须知）"/>
    <w:basedOn w:val="a"/>
    <w:next w:val="af7"/>
    <w:link w:val="33"/>
    <w:qFormat/>
    <w:pPr>
      <w:spacing w:line="480" w:lineRule="exact"/>
      <w:outlineLvl w:val="2"/>
    </w:pPr>
    <w:rPr>
      <w:rFonts w:eastAsia="楷体"/>
      <w:b/>
      <w:sz w:val="32"/>
    </w:rPr>
  </w:style>
  <w:style w:type="character" w:customStyle="1" w:styleId="27">
    <w:name w:val="标题2（合同） 字符"/>
    <w:link w:val="28"/>
    <w:qFormat/>
    <w:rPr>
      <w:rFonts w:ascii="宋体" w:eastAsia="黑体" w:hAnsi="宋体"/>
      <w:b/>
      <w:bCs/>
      <w:kern w:val="2"/>
      <w:sz w:val="32"/>
      <w:szCs w:val="32"/>
    </w:rPr>
  </w:style>
  <w:style w:type="paragraph" w:customStyle="1" w:styleId="28">
    <w:name w:val="标题2（合同）"/>
    <w:basedOn w:val="24"/>
    <w:next w:val="af7"/>
    <w:link w:val="27"/>
    <w:qFormat/>
    <w:pPr>
      <w:spacing w:line="560" w:lineRule="exact"/>
    </w:pPr>
  </w:style>
  <w:style w:type="character" w:customStyle="1" w:styleId="35">
    <w:name w:val="标题3（正文） 字符"/>
    <w:link w:val="36"/>
    <w:qFormat/>
    <w:rPr>
      <w:rFonts w:eastAsia="仿宋"/>
      <w:b/>
      <w:kern w:val="2"/>
      <w:sz w:val="28"/>
      <w:szCs w:val="24"/>
    </w:rPr>
  </w:style>
  <w:style w:type="paragraph" w:customStyle="1" w:styleId="36">
    <w:name w:val="标题3（正文）"/>
    <w:basedOn w:val="a"/>
    <w:next w:val="af7"/>
    <w:link w:val="35"/>
    <w:qFormat/>
    <w:pPr>
      <w:outlineLvl w:val="2"/>
    </w:pPr>
    <w:rPr>
      <w:b/>
    </w:rPr>
  </w:style>
  <w:style w:type="paragraph" w:customStyle="1" w:styleId="Style76">
    <w:name w:val="_Style 76"/>
    <w:basedOn w:val="1"/>
    <w:next w:val="a"/>
    <w:uiPriority w:val="39"/>
    <w:qFormat/>
    <w:pPr>
      <w:spacing w:before="240" w:after="0" w:line="259" w:lineRule="auto"/>
      <w:ind w:firstLineChars="0" w:firstLine="0"/>
      <w:outlineLvl w:val="9"/>
    </w:pPr>
    <w:rPr>
      <w:rFonts w:ascii="等线 Light" w:eastAsia="等线 Light" w:hAnsi="等线 Light"/>
      <w:b w:val="0"/>
      <w:bCs w:val="0"/>
      <w:color w:val="2F5496"/>
      <w:kern w:val="0"/>
      <w:sz w:val="32"/>
      <w:szCs w:val="32"/>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Style78">
    <w:name w:val="_Style 78"/>
    <w:uiPriority w:val="99"/>
    <w:unhideWhenUsed/>
    <w:qFormat/>
    <w:rPr>
      <w:rFonts w:eastAsia="仿宋"/>
      <w:kern w:val="2"/>
      <w:sz w:val="28"/>
      <w:szCs w:val="24"/>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16">
    <w:name w:val="列表段落1"/>
    <w:basedOn w:val="a"/>
    <w:uiPriority w:val="34"/>
    <w:qFormat/>
    <w:pPr>
      <w:ind w:firstLine="420"/>
    </w:pPr>
  </w:style>
  <w:style w:type="paragraph" w:customStyle="1" w:styleId="Default">
    <w:name w:val="Default"/>
    <w:next w:val="ac"/>
    <w:qFormat/>
    <w:pPr>
      <w:widowControl w:val="0"/>
      <w:autoSpaceDE w:val="0"/>
      <w:autoSpaceDN w:val="0"/>
      <w:adjustRightInd w:val="0"/>
    </w:pPr>
    <w:rPr>
      <w:rFonts w:ascii="宋体" w:cs="宋体"/>
      <w:color w:val="000000"/>
      <w:sz w:val="24"/>
      <w:szCs w:val="24"/>
    </w:rPr>
  </w:style>
  <w:style w:type="table" w:customStyle="1" w:styleId="17">
    <w:name w:val="网格型1"/>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表格文字"/>
    <w:basedOn w:val="a"/>
    <w:next w:val="a7"/>
    <w:uiPriority w:val="99"/>
    <w:semiHidden/>
    <w:qFormat/>
    <w:pPr>
      <w:spacing w:before="25" w:after="25" w:line="300" w:lineRule="auto"/>
    </w:pPr>
    <w:rPr>
      <w:rFonts w:ascii="宋体" w:eastAsia="宋体" w:hAnsi="宋体"/>
      <w:spacing w:val="10"/>
      <w:kern w:val="0"/>
      <w:sz w:val="24"/>
      <w:szCs w:val="20"/>
    </w:rPr>
  </w:style>
  <w:style w:type="paragraph" w:customStyle="1" w:styleId="18">
    <w:name w:val="正文1"/>
    <w:qFormat/>
    <w:pPr>
      <w:jc w:val="both"/>
    </w:pPr>
    <w:rPr>
      <w:rFonts w:ascii="等线" w:hAnsi="等线" w:cs="宋体"/>
      <w:kern w:val="2"/>
      <w:sz w:val="21"/>
      <w:szCs w:val="21"/>
    </w:rPr>
  </w:style>
  <w:style w:type="paragraph" w:customStyle="1" w:styleId="h">
    <w:name w:val="表格h"/>
    <w:basedOn w:val="a"/>
    <w:qFormat/>
    <w:pPr>
      <w:spacing w:line="360" w:lineRule="auto"/>
      <w:ind w:firstLineChars="0" w:firstLine="0"/>
      <w:jc w:val="center"/>
    </w:pPr>
    <w:rPr>
      <w:rFonts w:ascii="仿宋" w:hAnsi="仿宋" w:cs="Tahoma" w:hint="eastAsia"/>
      <w:kern w:val="0"/>
      <w:szCs w:val="28"/>
    </w:rPr>
  </w:style>
  <w:style w:type="character" w:customStyle="1" w:styleId="30">
    <w:name w:val="标题 3 字符"/>
    <w:link w:val="3"/>
    <w:qFormat/>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2CBCE29-03AB-4689-B812-BE145188ED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395</Words>
  <Characters>2252</Characters>
  <Application>Microsoft Office Word</Application>
  <DocSecurity>0</DocSecurity>
  <Lines>18</Lines>
  <Paragraphs>5</Paragraphs>
  <ScaleCrop>false</ScaleCrop>
  <Company>云之龙招标集团有限公司</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竞争性磋商文件规范</dc:title>
  <dc:subject>服务采购</dc:subject>
  <dc:creator>杨启帆</dc:creator>
  <cp:lastModifiedBy>云之龙咨询集团有限公司-杨启帆</cp:lastModifiedBy>
  <cp:revision>122</cp:revision>
  <cp:lastPrinted>2023-08-30T07:07:00Z</cp:lastPrinted>
  <dcterms:created xsi:type="dcterms:W3CDTF">2020-07-13T02:59:00Z</dcterms:created>
  <dcterms:modified xsi:type="dcterms:W3CDTF">2025-03-24T00:29:00Z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ICV">
    <vt:lpwstr>AC47F4E5A0B4469D963E6DED14C0A6C2_13</vt:lpwstr>
  </property>
  <property fmtid="{D5CDD505-2E9C-101B-9397-08002B2CF9AE}" pid="4" name="KSOTemplateDocerSaveRecord">
    <vt:lpwstr>eyJoZGlkIjoiMDcwZWRiNTczYTBlNTlmYWMzMDU0NTk0NDA2NGZkMDkiLCJ1c2VySWQiOiIyMzcwNzY4ODAifQ==</vt:lpwstr>
  </property>
</Properties>
</file>