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9CF7" w14:textId="2B2FF1E0" w:rsidR="004F5BF5" w:rsidRPr="003614EF" w:rsidRDefault="00000000" w:rsidP="005465E9">
      <w:pPr>
        <w:spacing w:line="600" w:lineRule="exact"/>
        <w:jc w:val="center"/>
        <w:rPr>
          <w:rFonts w:ascii="方正小标宋_GBK" w:eastAsia="方正小标宋_GBK" w:hAnsi="宋体" w:cs="Times New Roman" w:hint="eastAsia"/>
          <w:b/>
          <w:bCs/>
          <w:sz w:val="32"/>
          <w:szCs w:val="32"/>
        </w:rPr>
      </w:pPr>
      <w:r w:rsidRPr="003614EF">
        <w:rPr>
          <w:rFonts w:ascii="方正小标宋_GBK" w:eastAsia="方正小标宋_GBK" w:hAnsi="宋体" w:cs="Times New Roman" w:hint="eastAsia"/>
          <w:b/>
          <w:bCs/>
          <w:sz w:val="32"/>
          <w:szCs w:val="32"/>
        </w:rPr>
        <w:t>云之</w:t>
      </w:r>
      <w:proofErr w:type="gramStart"/>
      <w:r w:rsidRPr="003614EF">
        <w:rPr>
          <w:rFonts w:ascii="方正小标宋_GBK" w:eastAsia="方正小标宋_GBK" w:hAnsi="宋体" w:cs="Times New Roman" w:hint="eastAsia"/>
          <w:b/>
          <w:bCs/>
          <w:sz w:val="32"/>
          <w:szCs w:val="32"/>
        </w:rPr>
        <w:t>龙咨询</w:t>
      </w:r>
      <w:proofErr w:type="gramEnd"/>
      <w:r w:rsidRPr="003614EF">
        <w:rPr>
          <w:rFonts w:ascii="方正小标宋_GBK" w:eastAsia="方正小标宋_GBK" w:hAnsi="宋体" w:cs="Times New Roman" w:hint="eastAsia"/>
          <w:b/>
          <w:bCs/>
          <w:sz w:val="32"/>
          <w:szCs w:val="32"/>
        </w:rPr>
        <w:t>集团有限公司关于</w:t>
      </w:r>
      <w:r w:rsidR="005465E9" w:rsidRPr="005465E9">
        <w:rPr>
          <w:rFonts w:ascii="方正小标宋_GBK" w:eastAsia="方正小标宋_GBK" w:hAnsi="宋体" w:cs="Times New Roman" w:hint="eastAsia"/>
          <w:b/>
          <w:bCs/>
          <w:sz w:val="32"/>
          <w:szCs w:val="32"/>
        </w:rPr>
        <w:t>柳州职业技术大学新能源汽车实训中心设备采购</w:t>
      </w:r>
      <w:r w:rsidRPr="003614EF">
        <w:rPr>
          <w:rFonts w:ascii="方正小标宋_GBK" w:eastAsia="方正小标宋_GBK" w:hAnsi="宋体" w:cs="Times New Roman" w:hint="eastAsia"/>
          <w:b/>
          <w:bCs/>
          <w:sz w:val="32"/>
          <w:szCs w:val="32"/>
        </w:rPr>
        <w:t>（</w:t>
      </w:r>
      <w:r w:rsidR="005465E9" w:rsidRPr="005465E9">
        <w:rPr>
          <w:rFonts w:ascii="方正小标宋_GBK" w:eastAsia="方正小标宋_GBK" w:hAnsi="宋体" w:cs="Times New Roman"/>
          <w:b/>
          <w:bCs/>
          <w:sz w:val="32"/>
          <w:szCs w:val="32"/>
        </w:rPr>
        <w:t>LZZC2025-G1-990016-YZLZ</w:t>
      </w:r>
      <w:r w:rsidRPr="003614EF">
        <w:rPr>
          <w:rFonts w:ascii="方正小标宋_GBK" w:eastAsia="方正小标宋_GBK" w:hAnsi="宋体" w:cs="Times New Roman" w:hint="eastAsia"/>
          <w:b/>
          <w:bCs/>
          <w:sz w:val="32"/>
          <w:szCs w:val="32"/>
        </w:rPr>
        <w:t>）公开招标公告</w:t>
      </w:r>
    </w:p>
    <w:p w14:paraId="75902279" w14:textId="77777777" w:rsidR="005465E9" w:rsidRPr="005465E9" w:rsidRDefault="005465E9" w:rsidP="005465E9">
      <w:pPr>
        <w:wordWrap w:val="0"/>
        <w:spacing w:line="440" w:lineRule="exact"/>
        <w:jc w:val="left"/>
        <w:rPr>
          <w:rFonts w:ascii="宋体" w:eastAsia="宋体" w:hAnsi="宋体" w:cs="Times New Roman" w:hint="eastAsia"/>
          <w:sz w:val="24"/>
          <w:szCs w:val="24"/>
        </w:rPr>
      </w:pPr>
    </w:p>
    <w:tbl>
      <w:tblPr>
        <w:tblStyle w:val="1"/>
        <w:tblW w:w="5000" w:type="pct"/>
        <w:jc w:val="center"/>
        <w:tblLook w:val="04A0" w:firstRow="1" w:lastRow="0" w:firstColumn="1" w:lastColumn="0" w:noHBand="0" w:noVBand="1"/>
      </w:tblPr>
      <w:tblGrid>
        <w:gridCol w:w="9204"/>
      </w:tblGrid>
      <w:tr w:rsidR="005465E9" w:rsidRPr="005465E9" w14:paraId="24DAE38D" w14:textId="77777777" w:rsidTr="005465E9">
        <w:trPr>
          <w:jc w:val="center"/>
        </w:trPr>
        <w:tc>
          <w:tcPr>
            <w:tcW w:w="8494" w:type="dxa"/>
          </w:tcPr>
          <w:p w14:paraId="35876263" w14:textId="77777777" w:rsidR="005465E9" w:rsidRPr="005465E9" w:rsidRDefault="005465E9" w:rsidP="005465E9">
            <w:pPr>
              <w:wordWrap w:val="0"/>
              <w:spacing w:line="440" w:lineRule="exact"/>
              <w:rPr>
                <w:rFonts w:ascii="宋体" w:hAnsi="宋体" w:hint="eastAsia"/>
                <w:b/>
                <w:bCs/>
                <w:sz w:val="24"/>
                <w:szCs w:val="24"/>
              </w:rPr>
            </w:pPr>
            <w:r w:rsidRPr="005465E9">
              <w:rPr>
                <w:rFonts w:ascii="宋体" w:hAnsi="宋体" w:hint="eastAsia"/>
                <w:b/>
                <w:bCs/>
                <w:sz w:val="24"/>
                <w:szCs w:val="24"/>
              </w:rPr>
              <w:t>项目概况</w:t>
            </w:r>
          </w:p>
          <w:p w14:paraId="25D62F22" w14:textId="77777777" w:rsidR="005465E9" w:rsidRPr="005465E9" w:rsidRDefault="005465E9" w:rsidP="005465E9">
            <w:pPr>
              <w:wordWrap w:val="0"/>
              <w:spacing w:line="440" w:lineRule="exact"/>
              <w:ind w:firstLineChars="200" w:firstLine="482"/>
              <w:rPr>
                <w:rFonts w:ascii="宋体" w:hAnsi="宋体" w:hint="eastAsia"/>
                <w:sz w:val="24"/>
                <w:szCs w:val="24"/>
              </w:rPr>
            </w:pPr>
            <w:r w:rsidRPr="005465E9">
              <w:rPr>
                <w:rFonts w:ascii="宋体" w:hAnsi="宋体" w:hint="eastAsia"/>
                <w:b/>
                <w:bCs/>
                <w:sz w:val="24"/>
                <w:szCs w:val="24"/>
                <w:u w:val="single"/>
              </w:rPr>
              <w:t>柳州职业技术大学新能源汽车实训中心设备采购</w:t>
            </w:r>
            <w:r w:rsidRPr="005465E9">
              <w:rPr>
                <w:rFonts w:ascii="宋体" w:hAnsi="宋体" w:hint="eastAsia"/>
                <w:sz w:val="24"/>
                <w:szCs w:val="24"/>
              </w:rPr>
              <w:t>招标项目的潜在投标人应在</w:t>
            </w:r>
            <w:r w:rsidRPr="005465E9">
              <w:rPr>
                <w:rFonts w:ascii="宋体" w:hAnsi="宋体" w:hint="eastAsia"/>
                <w:b/>
                <w:bCs/>
                <w:sz w:val="24"/>
                <w:szCs w:val="24"/>
                <w:u w:val="single"/>
              </w:rPr>
              <w:t>广西政府采购云平台（www.gcy.zfcg.gxzf.gov.cn）</w:t>
            </w:r>
            <w:r w:rsidRPr="005465E9">
              <w:rPr>
                <w:rFonts w:ascii="宋体" w:hAnsi="宋体" w:hint="eastAsia"/>
                <w:sz w:val="24"/>
                <w:szCs w:val="24"/>
              </w:rPr>
              <w:t>获取招标文件，并于</w:t>
            </w:r>
            <w:r w:rsidRPr="005465E9">
              <w:rPr>
                <w:rFonts w:ascii="宋体" w:hAnsi="宋体" w:hint="eastAsia"/>
                <w:b/>
                <w:bCs/>
                <w:sz w:val="24"/>
                <w:szCs w:val="24"/>
                <w:u w:val="single"/>
              </w:rPr>
              <w:t>2025年02月11日09:20</w:t>
            </w:r>
            <w:r w:rsidRPr="005465E9">
              <w:rPr>
                <w:rFonts w:ascii="宋体" w:hAnsi="宋体" w:hint="eastAsia"/>
                <w:sz w:val="24"/>
                <w:szCs w:val="24"/>
              </w:rPr>
              <w:t>（北京时间）前递交投标文件。</w:t>
            </w:r>
          </w:p>
        </w:tc>
      </w:tr>
    </w:tbl>
    <w:p w14:paraId="7C585489" w14:textId="77777777" w:rsidR="005465E9" w:rsidRPr="005465E9" w:rsidRDefault="005465E9" w:rsidP="005465E9">
      <w:pPr>
        <w:wordWrap w:val="0"/>
        <w:spacing w:line="440" w:lineRule="exact"/>
        <w:jc w:val="left"/>
        <w:rPr>
          <w:rFonts w:ascii="宋体" w:eastAsia="宋体" w:hAnsi="宋体" w:cs="Times New Roman" w:hint="eastAsia"/>
          <w:sz w:val="24"/>
          <w:szCs w:val="24"/>
        </w:rPr>
      </w:pPr>
    </w:p>
    <w:p w14:paraId="63B01470" w14:textId="77777777" w:rsidR="005465E9" w:rsidRPr="005465E9" w:rsidRDefault="005465E9" w:rsidP="005465E9">
      <w:pPr>
        <w:keepNext/>
        <w:keepLines/>
        <w:wordWrap w:val="0"/>
        <w:spacing w:before="100" w:after="100" w:line="440" w:lineRule="exact"/>
        <w:jc w:val="left"/>
        <w:outlineLvl w:val="2"/>
        <w:rPr>
          <w:rFonts w:ascii="宋体" w:eastAsia="黑体" w:hAnsi="宋体" w:cs="Times New Roman" w:hint="eastAsia"/>
          <w:b/>
          <w:bCs/>
          <w:kern w:val="0"/>
          <w:sz w:val="24"/>
          <w:szCs w:val="32"/>
        </w:rPr>
      </w:pPr>
      <w:bookmarkStart w:id="0" w:name="_Toc28359079"/>
      <w:bookmarkStart w:id="1" w:name="_Toc35393621"/>
      <w:bookmarkStart w:id="2" w:name="_Toc28359002"/>
      <w:bookmarkStart w:id="3" w:name="_Toc35393790"/>
      <w:bookmarkStart w:id="4" w:name="_Hlk24379207"/>
      <w:r w:rsidRPr="005465E9">
        <w:rPr>
          <w:rFonts w:ascii="宋体" w:eastAsia="黑体" w:hAnsi="宋体" w:cs="Times New Roman" w:hint="eastAsia"/>
          <w:b/>
          <w:bCs/>
          <w:kern w:val="0"/>
          <w:sz w:val="24"/>
          <w:szCs w:val="32"/>
        </w:rPr>
        <w:t>一、项目基本情况</w:t>
      </w:r>
      <w:bookmarkEnd w:id="0"/>
      <w:bookmarkEnd w:id="1"/>
      <w:bookmarkEnd w:id="2"/>
      <w:bookmarkEnd w:id="3"/>
    </w:p>
    <w:bookmarkEnd w:id="4"/>
    <w:p w14:paraId="750CF283"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项目编号：</w:t>
      </w:r>
      <w:bookmarkStart w:id="5" w:name="_Hlk170828881"/>
      <w:r w:rsidRPr="005465E9">
        <w:rPr>
          <w:rFonts w:ascii="宋体" w:eastAsia="宋体" w:hAnsi="宋体" w:cs="Times New Roman"/>
          <w:sz w:val="24"/>
          <w:szCs w:val="24"/>
        </w:rPr>
        <w:t>LZZC2025-G1-990016-YZLZ</w:t>
      </w:r>
    </w:p>
    <w:bookmarkEnd w:id="5"/>
    <w:p w14:paraId="0CC08607"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项目名称：柳州职业技术大学新能源汽车实训中心设备采购</w:t>
      </w:r>
    </w:p>
    <w:p w14:paraId="50E26686"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预算总金额（元）：</w:t>
      </w:r>
      <w:r w:rsidRPr="005465E9">
        <w:rPr>
          <w:rFonts w:ascii="宋体" w:eastAsia="宋体" w:hAnsi="宋体" w:cs="Times New Roman"/>
          <w:sz w:val="24"/>
          <w:szCs w:val="24"/>
        </w:rPr>
        <w:t>3957</w:t>
      </w:r>
      <w:r w:rsidRPr="005465E9">
        <w:rPr>
          <w:rFonts w:ascii="宋体" w:eastAsia="宋体" w:hAnsi="宋体" w:cs="Times New Roman" w:hint="eastAsia"/>
          <w:sz w:val="24"/>
          <w:szCs w:val="24"/>
        </w:rPr>
        <w:t>000</w:t>
      </w:r>
    </w:p>
    <w:p w14:paraId="1884146C"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采购需求：</w:t>
      </w:r>
    </w:p>
    <w:p w14:paraId="1E1042BC"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p>
    <w:p w14:paraId="70DCF56B"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proofErr w:type="gramStart"/>
      <w:r w:rsidRPr="005465E9">
        <w:rPr>
          <w:rFonts w:ascii="宋体" w:eastAsia="宋体" w:hAnsi="宋体" w:cs="Times New Roman" w:hint="eastAsia"/>
          <w:sz w:val="24"/>
          <w:szCs w:val="24"/>
        </w:rPr>
        <w:t>标项名称</w:t>
      </w:r>
      <w:proofErr w:type="gramEnd"/>
      <w:r w:rsidRPr="005465E9">
        <w:rPr>
          <w:rFonts w:ascii="宋体" w:eastAsia="宋体" w:hAnsi="宋体" w:cs="Times New Roman" w:hint="eastAsia"/>
          <w:sz w:val="24"/>
          <w:szCs w:val="24"/>
        </w:rPr>
        <w:t>：柳州职业技术大学新能源汽车实训中心设备采购</w:t>
      </w:r>
    </w:p>
    <w:p w14:paraId="67C002E1"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数量:1</w:t>
      </w:r>
    </w:p>
    <w:p w14:paraId="4C3B5910"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预算金额（元）:</w:t>
      </w:r>
      <w:r w:rsidRPr="005465E9">
        <w:rPr>
          <w:rFonts w:ascii="宋体" w:eastAsia="宋体" w:hAnsi="宋体" w:cs="Times New Roman"/>
          <w:sz w:val="24"/>
          <w:szCs w:val="24"/>
        </w:rPr>
        <w:t xml:space="preserve"> 3957</w:t>
      </w:r>
      <w:r w:rsidRPr="005465E9">
        <w:rPr>
          <w:rFonts w:ascii="宋体" w:eastAsia="宋体" w:hAnsi="宋体" w:cs="Times New Roman" w:hint="eastAsia"/>
          <w:sz w:val="24"/>
          <w:szCs w:val="24"/>
        </w:rPr>
        <w:t>000</w:t>
      </w:r>
    </w:p>
    <w:p w14:paraId="1BD4A729"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简要规格描述或项目基本概况介绍、用途：柳州职业技术大学新能源汽车实训中心设备1批，具体内容详见采购需求。</w:t>
      </w:r>
    </w:p>
    <w:p w14:paraId="481D9C65"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最高限价（如有）：</w:t>
      </w:r>
      <w:r w:rsidRPr="005465E9">
        <w:rPr>
          <w:rFonts w:ascii="宋体" w:eastAsia="宋体" w:hAnsi="宋体" w:cs="Times New Roman"/>
          <w:sz w:val="24"/>
          <w:szCs w:val="24"/>
        </w:rPr>
        <w:t>3957</w:t>
      </w:r>
      <w:r w:rsidRPr="005465E9">
        <w:rPr>
          <w:rFonts w:ascii="宋体" w:eastAsia="宋体" w:hAnsi="宋体" w:cs="Times New Roman" w:hint="eastAsia"/>
          <w:sz w:val="24"/>
          <w:szCs w:val="24"/>
        </w:rPr>
        <w:t>000</w:t>
      </w:r>
    </w:p>
    <w:p w14:paraId="3305B9FD"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合同履约期限：自签订合同之日起90日内安装调试完毕验收合格交付使用。</w:t>
      </w:r>
    </w:p>
    <w:p w14:paraId="7DBCFCF1"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本项目（否）接受联合体投标</w:t>
      </w:r>
    </w:p>
    <w:p w14:paraId="5640A82E"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备注：</w:t>
      </w:r>
      <w:r w:rsidRPr="005465E9">
        <w:rPr>
          <w:rFonts w:ascii="宋体" w:eastAsia="宋体" w:hAnsi="宋体" w:cs="Times New Roman" w:hint="eastAsia"/>
          <w:b/>
          <w:bCs/>
          <w:sz w:val="24"/>
          <w:szCs w:val="24"/>
        </w:rPr>
        <w:t>本项目为线上电子招标项目，采用远程异地评标，有意向参与本项目的供应商应当做好参与全流程电子招投标交易的充分准备。</w:t>
      </w:r>
    </w:p>
    <w:p w14:paraId="0980C5A8"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p>
    <w:p w14:paraId="2C2B6273" w14:textId="77777777" w:rsidR="005465E9" w:rsidRPr="005465E9" w:rsidRDefault="005465E9" w:rsidP="005465E9">
      <w:pPr>
        <w:keepNext/>
        <w:keepLines/>
        <w:wordWrap w:val="0"/>
        <w:spacing w:before="100" w:after="100" w:line="440" w:lineRule="exact"/>
        <w:jc w:val="left"/>
        <w:outlineLvl w:val="2"/>
        <w:rPr>
          <w:rFonts w:ascii="宋体" w:eastAsia="黑体" w:hAnsi="宋体" w:cs="Times New Roman" w:hint="eastAsia"/>
          <w:b/>
          <w:bCs/>
          <w:kern w:val="0"/>
          <w:sz w:val="24"/>
          <w:szCs w:val="32"/>
        </w:rPr>
      </w:pPr>
      <w:bookmarkStart w:id="6" w:name="_Toc28359080"/>
      <w:bookmarkStart w:id="7" w:name="_Toc35393622"/>
      <w:bookmarkStart w:id="8" w:name="_Toc28359003"/>
      <w:bookmarkStart w:id="9" w:name="_Toc35393791"/>
      <w:r w:rsidRPr="005465E9">
        <w:rPr>
          <w:rFonts w:ascii="宋体" w:eastAsia="黑体" w:hAnsi="宋体" w:cs="Times New Roman" w:hint="eastAsia"/>
          <w:b/>
          <w:bCs/>
          <w:kern w:val="0"/>
          <w:sz w:val="24"/>
          <w:szCs w:val="32"/>
        </w:rPr>
        <w:t>二、申请人的资格要求：</w:t>
      </w:r>
      <w:bookmarkEnd w:id="6"/>
      <w:bookmarkEnd w:id="7"/>
      <w:bookmarkEnd w:id="8"/>
      <w:bookmarkEnd w:id="9"/>
    </w:p>
    <w:p w14:paraId="176C93E5"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bookmarkStart w:id="10" w:name="_Hlk51746371"/>
      <w:bookmarkStart w:id="11" w:name="_Toc35393623"/>
      <w:bookmarkStart w:id="12" w:name="_Toc28359004"/>
      <w:bookmarkStart w:id="13" w:name="_Toc35393792"/>
      <w:bookmarkStart w:id="14" w:name="_Toc28359081"/>
      <w:r w:rsidRPr="005465E9">
        <w:rPr>
          <w:rFonts w:ascii="宋体" w:eastAsia="宋体" w:hAnsi="宋体" w:cs="Times New Roman" w:hint="eastAsia"/>
          <w:sz w:val="24"/>
          <w:szCs w:val="24"/>
        </w:rPr>
        <w:t>1.满足《中华人民共和国政府采购法》第二十二条规定；</w:t>
      </w:r>
    </w:p>
    <w:p w14:paraId="3B7281EC"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sz w:val="24"/>
          <w:szCs w:val="24"/>
        </w:rPr>
        <w:t>2</w:t>
      </w:r>
      <w:r w:rsidRPr="005465E9">
        <w:rPr>
          <w:rFonts w:ascii="宋体" w:eastAsia="宋体" w:hAnsi="宋体" w:cs="Times New Roman" w:hint="eastAsia"/>
          <w:sz w:val="24"/>
          <w:szCs w:val="24"/>
        </w:rPr>
        <w:t>.落实政府采购政策需满足的资格要求：分标1：无 </w:t>
      </w:r>
    </w:p>
    <w:p w14:paraId="32EF0A62"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u w:val="single"/>
        </w:rPr>
      </w:pPr>
      <w:r w:rsidRPr="005465E9">
        <w:rPr>
          <w:rFonts w:ascii="宋体" w:eastAsia="宋体" w:hAnsi="宋体" w:cs="Times New Roman" w:hint="eastAsia"/>
          <w:sz w:val="24"/>
          <w:szCs w:val="24"/>
        </w:rPr>
        <w:t>3.本项目的特定资格要求：无</w:t>
      </w:r>
    </w:p>
    <w:bookmarkEnd w:id="10"/>
    <w:p w14:paraId="176E2EAA" w14:textId="77777777" w:rsidR="005465E9" w:rsidRPr="005465E9" w:rsidRDefault="005465E9" w:rsidP="005465E9">
      <w:pPr>
        <w:keepNext/>
        <w:keepLines/>
        <w:wordWrap w:val="0"/>
        <w:spacing w:before="100" w:after="100" w:line="440" w:lineRule="exact"/>
        <w:jc w:val="left"/>
        <w:outlineLvl w:val="2"/>
        <w:rPr>
          <w:rFonts w:ascii="宋体" w:eastAsia="黑体" w:hAnsi="宋体" w:cs="Times New Roman" w:hint="eastAsia"/>
          <w:b/>
          <w:bCs/>
          <w:kern w:val="0"/>
          <w:sz w:val="24"/>
          <w:szCs w:val="32"/>
        </w:rPr>
      </w:pPr>
      <w:r w:rsidRPr="005465E9">
        <w:rPr>
          <w:rFonts w:ascii="宋体" w:eastAsia="黑体" w:hAnsi="宋体" w:cs="Times New Roman" w:hint="eastAsia"/>
          <w:b/>
          <w:bCs/>
          <w:kern w:val="0"/>
          <w:sz w:val="24"/>
          <w:szCs w:val="32"/>
        </w:rPr>
        <w:lastRenderedPageBreak/>
        <w:t>三、获取招标文件</w:t>
      </w:r>
      <w:bookmarkEnd w:id="11"/>
      <w:bookmarkEnd w:id="12"/>
      <w:bookmarkEnd w:id="13"/>
      <w:bookmarkEnd w:id="14"/>
    </w:p>
    <w:p w14:paraId="7900FA29"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bookmarkStart w:id="15" w:name="_Toc28359005"/>
      <w:bookmarkStart w:id="16" w:name="_Toc28359082"/>
      <w:bookmarkStart w:id="17" w:name="_Toc35393793"/>
      <w:bookmarkStart w:id="18" w:name="_Toc35393624"/>
      <w:r w:rsidRPr="005465E9">
        <w:rPr>
          <w:rFonts w:ascii="宋体" w:eastAsia="宋体" w:hAnsi="Calibri" w:cs="Times New Roman" w:hint="eastAsia"/>
          <w:sz w:val="24"/>
          <w:szCs w:val="21"/>
        </w:rPr>
        <w:t>时间：2025年</w:t>
      </w:r>
      <w:r w:rsidRPr="005465E9">
        <w:rPr>
          <w:rFonts w:ascii="宋体" w:eastAsia="宋体" w:hAnsi="Calibri" w:cs="Times New Roman"/>
          <w:sz w:val="24"/>
          <w:szCs w:val="21"/>
        </w:rPr>
        <w:t>0</w:t>
      </w:r>
      <w:r w:rsidRPr="005465E9">
        <w:rPr>
          <w:rFonts w:ascii="宋体" w:eastAsia="宋体" w:hAnsi="Calibri" w:cs="Times New Roman" w:hint="eastAsia"/>
          <w:sz w:val="24"/>
          <w:szCs w:val="21"/>
        </w:rPr>
        <w:t>1月20日至2025年</w:t>
      </w:r>
      <w:r w:rsidRPr="005465E9">
        <w:rPr>
          <w:rFonts w:ascii="宋体" w:eastAsia="宋体" w:hAnsi="Calibri" w:cs="Times New Roman"/>
          <w:sz w:val="24"/>
          <w:szCs w:val="21"/>
        </w:rPr>
        <w:t>0</w:t>
      </w:r>
      <w:r w:rsidRPr="005465E9">
        <w:rPr>
          <w:rFonts w:ascii="宋体" w:eastAsia="宋体" w:hAnsi="Calibri" w:cs="Times New Roman" w:hint="eastAsia"/>
          <w:sz w:val="24"/>
          <w:szCs w:val="21"/>
        </w:rPr>
        <w:t>1月26日，每天上午0</w:t>
      </w:r>
      <w:r w:rsidRPr="005465E9">
        <w:rPr>
          <w:rFonts w:ascii="宋体" w:eastAsia="宋体" w:hAnsi="Calibri" w:cs="Times New Roman"/>
          <w:sz w:val="24"/>
          <w:szCs w:val="21"/>
        </w:rPr>
        <w:t>0</w:t>
      </w:r>
      <w:r w:rsidRPr="005465E9">
        <w:rPr>
          <w:rFonts w:ascii="宋体" w:eastAsia="宋体" w:hAnsi="Calibri" w:cs="Times New Roman" w:hint="eastAsia"/>
          <w:sz w:val="24"/>
          <w:szCs w:val="21"/>
        </w:rPr>
        <w:t>:00至12:00，下午12:00至</w:t>
      </w:r>
      <w:r w:rsidRPr="005465E9">
        <w:rPr>
          <w:rFonts w:ascii="宋体" w:eastAsia="宋体" w:hAnsi="Calibri" w:cs="Times New Roman"/>
          <w:sz w:val="24"/>
          <w:szCs w:val="21"/>
        </w:rPr>
        <w:t>23</w:t>
      </w:r>
      <w:r w:rsidRPr="005465E9">
        <w:rPr>
          <w:rFonts w:ascii="宋体" w:eastAsia="宋体" w:hAnsi="Calibri" w:cs="Times New Roman" w:hint="eastAsia"/>
          <w:sz w:val="24"/>
          <w:szCs w:val="21"/>
        </w:rPr>
        <w:t>:</w:t>
      </w:r>
      <w:r w:rsidRPr="005465E9">
        <w:rPr>
          <w:rFonts w:ascii="宋体" w:eastAsia="宋体" w:hAnsi="Calibri" w:cs="Times New Roman"/>
          <w:sz w:val="24"/>
          <w:szCs w:val="21"/>
        </w:rPr>
        <w:t>59</w:t>
      </w:r>
      <w:r w:rsidRPr="005465E9">
        <w:rPr>
          <w:rFonts w:ascii="宋体" w:eastAsia="宋体" w:hAnsi="Calibri" w:cs="Times New Roman" w:hint="eastAsia"/>
          <w:sz w:val="24"/>
          <w:szCs w:val="21"/>
        </w:rPr>
        <w:t>（北京时间，法定节假日除外）</w:t>
      </w:r>
    </w:p>
    <w:p w14:paraId="3589DEE5" w14:textId="77777777" w:rsidR="005465E9" w:rsidRPr="005465E9" w:rsidRDefault="005465E9" w:rsidP="005465E9">
      <w:pPr>
        <w:widowControl/>
        <w:wordWrap w:val="0"/>
        <w:spacing w:line="440" w:lineRule="exact"/>
        <w:ind w:firstLineChars="200" w:firstLine="480"/>
        <w:jc w:val="left"/>
        <w:rPr>
          <w:rFonts w:ascii="宋体" w:eastAsia="宋体" w:hAnsi="宋体" w:cs="宋体" w:hint="eastAsia"/>
          <w:sz w:val="24"/>
          <w:szCs w:val="21"/>
        </w:rPr>
      </w:pPr>
      <w:r w:rsidRPr="005465E9">
        <w:rPr>
          <w:rFonts w:ascii="宋体" w:eastAsia="宋体" w:hAnsi="Calibri" w:cs="Times New Roman" w:hint="eastAsia"/>
          <w:sz w:val="24"/>
          <w:szCs w:val="21"/>
        </w:rPr>
        <w:t>地点（网址）：</w:t>
      </w:r>
      <w:r w:rsidRPr="005465E9">
        <w:rPr>
          <w:rFonts w:ascii="宋体" w:eastAsia="宋体" w:hAnsi="宋体" w:cs="宋体" w:hint="eastAsia"/>
          <w:bCs/>
          <w:kern w:val="0"/>
          <w:sz w:val="24"/>
          <w:szCs w:val="21"/>
        </w:rPr>
        <w:t>广西政府采购云平台（www.gcy.zfcg.gxzf.gov.cn）</w:t>
      </w:r>
    </w:p>
    <w:p w14:paraId="0538D588" w14:textId="77777777" w:rsidR="005465E9" w:rsidRPr="005465E9" w:rsidRDefault="005465E9" w:rsidP="005465E9">
      <w:pPr>
        <w:widowControl/>
        <w:wordWrap w:val="0"/>
        <w:spacing w:line="440" w:lineRule="exact"/>
        <w:ind w:firstLineChars="200" w:firstLine="480"/>
        <w:jc w:val="left"/>
        <w:rPr>
          <w:rFonts w:ascii="宋体" w:eastAsia="宋体" w:hAnsi="宋体" w:cs="宋体" w:hint="eastAsia"/>
          <w:bCs/>
          <w:kern w:val="0"/>
          <w:sz w:val="24"/>
          <w:szCs w:val="21"/>
        </w:rPr>
      </w:pPr>
      <w:r w:rsidRPr="005465E9">
        <w:rPr>
          <w:rFonts w:ascii="宋体" w:eastAsia="宋体" w:hAnsi="宋体" w:cs="宋体" w:hint="eastAsia"/>
          <w:sz w:val="24"/>
          <w:szCs w:val="21"/>
        </w:rPr>
        <w:t>方式：</w:t>
      </w:r>
      <w:r w:rsidRPr="005465E9">
        <w:rPr>
          <w:rFonts w:ascii="宋体" w:eastAsia="宋体" w:hAnsi="宋体" w:cs="宋体" w:hint="eastAsia"/>
          <w:bCs/>
          <w:kern w:val="0"/>
          <w:sz w:val="24"/>
          <w:szCs w:val="21"/>
        </w:rPr>
        <w:t>网上下载。本项目不提供纸质文件，潜在供应商需在广西政府采购云平台（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706469D1"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r w:rsidRPr="005465E9">
        <w:rPr>
          <w:rFonts w:ascii="宋体" w:eastAsia="宋体" w:hAnsi="Calibri" w:cs="Times New Roman" w:hint="eastAsia"/>
          <w:sz w:val="24"/>
          <w:szCs w:val="21"/>
        </w:rPr>
        <w:t>售价（元）：0</w:t>
      </w:r>
    </w:p>
    <w:p w14:paraId="573C6598" w14:textId="77777777" w:rsidR="005465E9" w:rsidRPr="005465E9" w:rsidRDefault="005465E9" w:rsidP="005465E9">
      <w:pPr>
        <w:keepNext/>
        <w:keepLines/>
        <w:wordWrap w:val="0"/>
        <w:spacing w:before="100" w:after="100" w:line="440" w:lineRule="exact"/>
        <w:jc w:val="left"/>
        <w:outlineLvl w:val="2"/>
        <w:rPr>
          <w:rFonts w:ascii="宋体" w:eastAsia="黑体" w:hAnsi="宋体" w:cs="Times New Roman" w:hint="eastAsia"/>
          <w:b/>
          <w:bCs/>
          <w:kern w:val="0"/>
          <w:sz w:val="24"/>
          <w:szCs w:val="32"/>
        </w:rPr>
      </w:pPr>
      <w:r w:rsidRPr="005465E9">
        <w:rPr>
          <w:rFonts w:ascii="宋体" w:eastAsia="黑体" w:hAnsi="宋体" w:cs="Times New Roman" w:hint="eastAsia"/>
          <w:b/>
          <w:bCs/>
          <w:kern w:val="0"/>
          <w:sz w:val="24"/>
          <w:szCs w:val="32"/>
        </w:rPr>
        <w:t>四、提交投标文件</w:t>
      </w:r>
      <w:bookmarkEnd w:id="15"/>
      <w:bookmarkEnd w:id="16"/>
      <w:r w:rsidRPr="005465E9">
        <w:rPr>
          <w:rFonts w:ascii="宋体" w:eastAsia="黑体" w:hAnsi="宋体" w:cs="Times New Roman" w:hint="eastAsia"/>
          <w:b/>
          <w:bCs/>
          <w:kern w:val="0"/>
          <w:sz w:val="24"/>
          <w:szCs w:val="32"/>
        </w:rPr>
        <w:t>截止时间、开标时间和地点</w:t>
      </w:r>
      <w:bookmarkEnd w:id="17"/>
      <w:bookmarkEnd w:id="18"/>
    </w:p>
    <w:p w14:paraId="43125CFF"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bookmarkStart w:id="19" w:name="_Toc28359084"/>
      <w:bookmarkStart w:id="20" w:name="_Toc28359007"/>
      <w:bookmarkStart w:id="21" w:name="_Toc35393625"/>
      <w:bookmarkStart w:id="22" w:name="_Toc35393794"/>
      <w:r w:rsidRPr="005465E9">
        <w:rPr>
          <w:rFonts w:ascii="宋体" w:eastAsia="宋体" w:hAnsi="宋体" w:cs="Times New Roman" w:hint="eastAsia"/>
          <w:sz w:val="24"/>
          <w:szCs w:val="24"/>
        </w:rPr>
        <w:t>提交投标文件截止时间：2025年</w:t>
      </w:r>
      <w:r w:rsidRPr="005465E9">
        <w:rPr>
          <w:rFonts w:ascii="宋体" w:eastAsia="宋体" w:hAnsi="宋体" w:cs="Times New Roman"/>
          <w:sz w:val="24"/>
          <w:szCs w:val="24"/>
        </w:rPr>
        <w:t>0</w:t>
      </w:r>
      <w:r w:rsidRPr="005465E9">
        <w:rPr>
          <w:rFonts w:ascii="宋体" w:eastAsia="宋体" w:hAnsi="宋体" w:cs="Times New Roman" w:hint="eastAsia"/>
          <w:sz w:val="24"/>
          <w:szCs w:val="24"/>
        </w:rPr>
        <w:t>2月11日09:20（北京时间）</w:t>
      </w:r>
    </w:p>
    <w:p w14:paraId="3286883E"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投标地点（网址）：广西政府采购云平台（www.gcy.zfcg.gxzf.gov.cn）</w:t>
      </w:r>
    </w:p>
    <w:p w14:paraId="6E2571AF"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开标时间：2025年</w:t>
      </w:r>
      <w:r w:rsidRPr="005465E9">
        <w:rPr>
          <w:rFonts w:ascii="宋体" w:eastAsia="宋体" w:hAnsi="宋体" w:cs="Times New Roman"/>
          <w:sz w:val="24"/>
          <w:szCs w:val="24"/>
        </w:rPr>
        <w:t>0</w:t>
      </w:r>
      <w:r w:rsidRPr="005465E9">
        <w:rPr>
          <w:rFonts w:ascii="宋体" w:eastAsia="宋体" w:hAnsi="宋体" w:cs="Times New Roman" w:hint="eastAsia"/>
          <w:sz w:val="24"/>
          <w:szCs w:val="24"/>
        </w:rPr>
        <w:t>2月11日09:20</w:t>
      </w:r>
    </w:p>
    <w:p w14:paraId="2D874B80"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开标地点：广西政府采购云平台电子开标大厅</w:t>
      </w:r>
    </w:p>
    <w:p w14:paraId="3A6829F8" w14:textId="77777777" w:rsidR="005465E9" w:rsidRPr="005465E9" w:rsidRDefault="005465E9" w:rsidP="005465E9">
      <w:pPr>
        <w:keepNext/>
        <w:keepLines/>
        <w:wordWrap w:val="0"/>
        <w:spacing w:before="100" w:after="100" w:line="440" w:lineRule="exact"/>
        <w:jc w:val="left"/>
        <w:outlineLvl w:val="2"/>
        <w:rPr>
          <w:rFonts w:ascii="宋体" w:eastAsia="黑体" w:hAnsi="宋体" w:cs="Times New Roman" w:hint="eastAsia"/>
          <w:b/>
          <w:bCs/>
          <w:kern w:val="0"/>
          <w:sz w:val="24"/>
          <w:szCs w:val="32"/>
        </w:rPr>
      </w:pPr>
      <w:r w:rsidRPr="005465E9">
        <w:rPr>
          <w:rFonts w:ascii="宋体" w:eastAsia="黑体" w:hAnsi="宋体" w:cs="Times New Roman" w:hint="eastAsia"/>
          <w:b/>
          <w:bCs/>
          <w:kern w:val="0"/>
          <w:sz w:val="24"/>
          <w:szCs w:val="32"/>
        </w:rPr>
        <w:t>五、公告期限</w:t>
      </w:r>
      <w:bookmarkEnd w:id="19"/>
      <w:bookmarkEnd w:id="20"/>
      <w:bookmarkEnd w:id="21"/>
      <w:bookmarkEnd w:id="22"/>
    </w:p>
    <w:p w14:paraId="491ED8F9"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r w:rsidRPr="005465E9">
        <w:rPr>
          <w:rFonts w:ascii="宋体" w:eastAsia="宋体" w:hAnsi="Calibri" w:cs="Times New Roman" w:hint="eastAsia"/>
          <w:sz w:val="24"/>
          <w:szCs w:val="21"/>
        </w:rPr>
        <w:t>自本公告发布之日起5个工作日。</w:t>
      </w:r>
    </w:p>
    <w:p w14:paraId="3F76A60B" w14:textId="77777777" w:rsidR="005465E9" w:rsidRPr="005465E9" w:rsidRDefault="005465E9" w:rsidP="005465E9">
      <w:pPr>
        <w:keepNext/>
        <w:keepLines/>
        <w:wordWrap w:val="0"/>
        <w:spacing w:before="100" w:after="100" w:line="440" w:lineRule="exact"/>
        <w:jc w:val="left"/>
        <w:outlineLvl w:val="2"/>
        <w:rPr>
          <w:rFonts w:ascii="宋体" w:eastAsia="黑体" w:hAnsi="宋体" w:cs="Times New Roman" w:hint="eastAsia"/>
          <w:b/>
          <w:bCs/>
          <w:kern w:val="0"/>
          <w:sz w:val="24"/>
          <w:szCs w:val="32"/>
        </w:rPr>
      </w:pPr>
      <w:bookmarkStart w:id="23" w:name="_Toc35393795"/>
      <w:bookmarkStart w:id="24" w:name="_Toc35393626"/>
      <w:r w:rsidRPr="005465E9">
        <w:rPr>
          <w:rFonts w:ascii="宋体" w:eastAsia="黑体" w:hAnsi="宋体" w:cs="Times New Roman" w:hint="eastAsia"/>
          <w:b/>
          <w:bCs/>
          <w:kern w:val="0"/>
          <w:sz w:val="24"/>
          <w:szCs w:val="32"/>
        </w:rPr>
        <w:t>六、其他补充事宜</w:t>
      </w:r>
      <w:bookmarkEnd w:id="23"/>
      <w:bookmarkEnd w:id="24"/>
    </w:p>
    <w:p w14:paraId="45CCC8D1"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bookmarkStart w:id="25" w:name="_Hlk37429595"/>
      <w:bookmarkStart w:id="26" w:name="_Hlk37429585"/>
      <w:bookmarkStart w:id="27" w:name="_Toc35393796"/>
      <w:bookmarkStart w:id="28" w:name="_Toc35393627"/>
      <w:bookmarkStart w:id="29" w:name="_Toc28359008"/>
      <w:bookmarkStart w:id="30" w:name="_Toc28359085"/>
      <w:r w:rsidRPr="005465E9">
        <w:rPr>
          <w:rFonts w:ascii="宋体" w:eastAsia="宋体" w:hAnsi="Calibri" w:cs="Times New Roman" w:hint="eastAsia"/>
          <w:sz w:val="24"/>
          <w:szCs w:val="21"/>
        </w:rPr>
        <w:t>1.投标保证金：</w:t>
      </w:r>
      <w:r w:rsidRPr="005465E9">
        <w:rPr>
          <w:rFonts w:ascii="宋体" w:eastAsia="宋体" w:hAnsi="宋体" w:cs="宋体" w:hint="eastAsia"/>
          <w:b/>
          <w:bCs/>
          <w:kern w:val="0"/>
          <w:sz w:val="24"/>
          <w:szCs w:val="21"/>
        </w:rPr>
        <w:t>人民币叁万伍仟元整</w:t>
      </w:r>
      <w:r w:rsidRPr="005465E9">
        <w:rPr>
          <w:rFonts w:ascii="宋体" w:eastAsia="宋体" w:hAnsi="宋体" w:cs="Times New Roman" w:hint="eastAsia"/>
          <w:b/>
          <w:bCs/>
          <w:sz w:val="24"/>
          <w:szCs w:val="21"/>
        </w:rPr>
        <w:t>（¥35</w:t>
      </w:r>
      <w:r w:rsidRPr="005465E9">
        <w:rPr>
          <w:rFonts w:ascii="宋体" w:eastAsia="宋体" w:hAnsi="宋体" w:cs="Times New Roman"/>
          <w:b/>
          <w:bCs/>
          <w:sz w:val="24"/>
          <w:szCs w:val="21"/>
        </w:rPr>
        <w:t>0</w:t>
      </w:r>
      <w:r w:rsidRPr="005465E9">
        <w:rPr>
          <w:rFonts w:ascii="宋体" w:eastAsia="宋体" w:hAnsi="宋体" w:cs="Times New Roman" w:hint="eastAsia"/>
          <w:b/>
          <w:bCs/>
          <w:sz w:val="24"/>
          <w:szCs w:val="21"/>
        </w:rPr>
        <w:t>0</w:t>
      </w:r>
      <w:r w:rsidRPr="005465E9">
        <w:rPr>
          <w:rFonts w:ascii="宋体" w:eastAsia="宋体" w:hAnsi="宋体" w:cs="Times New Roman"/>
          <w:b/>
          <w:bCs/>
          <w:sz w:val="24"/>
          <w:szCs w:val="21"/>
        </w:rPr>
        <w:t>0</w:t>
      </w:r>
      <w:r w:rsidRPr="005465E9">
        <w:rPr>
          <w:rFonts w:ascii="宋体" w:eastAsia="宋体" w:hAnsi="宋体" w:cs="Times New Roman" w:hint="eastAsia"/>
          <w:b/>
          <w:bCs/>
          <w:sz w:val="24"/>
          <w:szCs w:val="21"/>
        </w:rPr>
        <w:t>.00）</w:t>
      </w:r>
    </w:p>
    <w:p w14:paraId="5C40C514"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r w:rsidRPr="005465E9">
        <w:rPr>
          <w:rFonts w:ascii="宋体" w:eastAsia="宋体" w:hAnsi="Calibri" w:cs="Times New Roman" w:hint="eastAsia"/>
          <w:sz w:val="24"/>
          <w:szCs w:val="21"/>
        </w:rPr>
        <w:t>投标保证金的交纳方式：银行转账、支票、汇票、本票或者银行、保险机构出具的保函、保险（包含电子保函或保险），禁止采用现钞方式。采用银行转账方式的，</w:t>
      </w:r>
      <w:r w:rsidRPr="005465E9">
        <w:rPr>
          <w:rFonts w:ascii="宋体" w:eastAsia="宋体" w:hAnsi="Calibri" w:cs="Times New Roman" w:hint="eastAsia"/>
          <w:b/>
          <w:bCs/>
          <w:sz w:val="24"/>
          <w:szCs w:val="21"/>
        </w:rPr>
        <w:t>在投标截止时间前从投标人账户交至指定账户并且到账</w:t>
      </w:r>
      <w:r w:rsidRPr="005465E9">
        <w:rPr>
          <w:rFonts w:ascii="宋体" w:eastAsia="宋体" w:hAnsi="Calibri" w:cs="Times New Roman" w:hint="eastAsia"/>
          <w:sz w:val="24"/>
          <w:szCs w:val="21"/>
        </w:rPr>
        <w:t>（</w:t>
      </w:r>
      <w:r w:rsidRPr="005465E9">
        <w:rPr>
          <w:rFonts w:ascii="宋体" w:eastAsia="宋体" w:hAnsi="Calibri" w:cs="Times New Roman" w:hint="eastAsia"/>
          <w:b/>
          <w:bCs/>
          <w:sz w:val="24"/>
          <w:szCs w:val="21"/>
          <w:u w:val="single"/>
        </w:rPr>
        <w:t>开户银行：中信银行南宁东葛支行，开户名称：云之</w:t>
      </w:r>
      <w:proofErr w:type="gramStart"/>
      <w:r w:rsidRPr="005465E9">
        <w:rPr>
          <w:rFonts w:ascii="宋体" w:eastAsia="宋体" w:hAnsi="Calibri" w:cs="Times New Roman" w:hint="eastAsia"/>
          <w:b/>
          <w:bCs/>
          <w:sz w:val="24"/>
          <w:szCs w:val="21"/>
          <w:u w:val="single"/>
        </w:rPr>
        <w:t>龙咨询</w:t>
      </w:r>
      <w:proofErr w:type="gramEnd"/>
      <w:r w:rsidRPr="005465E9">
        <w:rPr>
          <w:rFonts w:ascii="宋体" w:eastAsia="宋体" w:hAnsi="Calibri" w:cs="Times New Roman" w:hint="eastAsia"/>
          <w:b/>
          <w:bCs/>
          <w:sz w:val="24"/>
          <w:szCs w:val="21"/>
          <w:u w:val="single"/>
        </w:rPr>
        <w:t>集团有限公司柳州分公司，银行账号：8113 0010 1450 0074 537</w:t>
      </w:r>
      <w:r w:rsidRPr="005465E9">
        <w:rPr>
          <w:rFonts w:ascii="宋体" w:eastAsia="宋体" w:hAnsi="Calibri" w:cs="Times New Roman" w:hint="eastAsia"/>
          <w:sz w:val="24"/>
          <w:szCs w:val="21"/>
        </w:rPr>
        <w:t>）；采用支票、汇票、本票或者保函等方式的，</w:t>
      </w:r>
      <w:r w:rsidRPr="005465E9">
        <w:rPr>
          <w:rFonts w:ascii="宋体" w:eastAsia="宋体" w:hAnsi="Calibri" w:cs="Times New Roman" w:hint="eastAsia"/>
          <w:b/>
          <w:bCs/>
          <w:sz w:val="24"/>
          <w:szCs w:val="21"/>
        </w:rPr>
        <w:t>在投标截止时间前，投标人必须递交单独密封的支票、汇票、本票或者保函、保险原件</w:t>
      </w:r>
      <w:r w:rsidRPr="005465E9">
        <w:rPr>
          <w:rFonts w:ascii="宋体" w:eastAsia="宋体" w:hAnsi="Calibri" w:cs="Times New Roman" w:hint="eastAsia"/>
          <w:sz w:val="24"/>
          <w:szCs w:val="21"/>
        </w:rPr>
        <w:t>（</w:t>
      </w:r>
      <w:r w:rsidRPr="005465E9">
        <w:rPr>
          <w:rFonts w:ascii="宋体" w:eastAsia="宋体" w:hAnsi="Calibri" w:cs="Times New Roman" w:hint="eastAsia"/>
          <w:b/>
          <w:bCs/>
          <w:sz w:val="24"/>
          <w:szCs w:val="21"/>
        </w:rPr>
        <w:t>采用电子保函或保险方式交纳投标保证金的，无需递交原件</w:t>
      </w:r>
      <w:r w:rsidRPr="005465E9">
        <w:rPr>
          <w:rFonts w:ascii="宋体" w:eastAsia="宋体" w:hAnsi="Calibri" w:cs="Times New Roman" w:hint="eastAsia"/>
          <w:sz w:val="24"/>
          <w:szCs w:val="21"/>
        </w:rPr>
        <w:t>）。</w:t>
      </w:r>
      <w:r w:rsidRPr="005465E9">
        <w:rPr>
          <w:rFonts w:ascii="宋体" w:eastAsia="宋体" w:hAnsi="Calibri" w:cs="Times New Roman" w:hint="eastAsia"/>
          <w:b/>
          <w:bCs/>
          <w:sz w:val="24"/>
          <w:szCs w:val="21"/>
        </w:rPr>
        <w:t>否则视为无效投标保证金。</w:t>
      </w:r>
    </w:p>
    <w:p w14:paraId="3BD57139"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r w:rsidRPr="005465E9">
        <w:rPr>
          <w:rFonts w:ascii="宋体" w:eastAsia="宋体" w:hAnsi="Calibri" w:cs="Times New Roman" w:hint="eastAsia"/>
          <w:sz w:val="24"/>
          <w:szCs w:val="21"/>
        </w:rPr>
        <w:t>2.网上查询地址</w:t>
      </w:r>
    </w:p>
    <w:p w14:paraId="06657333"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r w:rsidRPr="005465E9">
        <w:rPr>
          <w:rFonts w:ascii="宋体" w:eastAsia="宋体" w:hAnsi="Calibri" w:cs="Times New Roman" w:hint="eastAsia"/>
          <w:sz w:val="24"/>
          <w:szCs w:val="21"/>
        </w:rPr>
        <w:t>www.ccgp.gov.cn（中国政府采购网）、zfcg.gxzf.gov.cn（广西壮族自治区政府采购网）、zfcg.lzscz.liuzhou.gov.cn（广西柳州政府采购网）</w:t>
      </w:r>
    </w:p>
    <w:p w14:paraId="7D0116AF"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r w:rsidRPr="005465E9">
        <w:rPr>
          <w:rFonts w:ascii="宋体" w:eastAsia="宋体" w:hAnsi="Calibri" w:cs="Times New Roman" w:hint="eastAsia"/>
          <w:sz w:val="24"/>
          <w:szCs w:val="21"/>
        </w:rPr>
        <w:t>3.本项目需要落实的政府采购政策</w:t>
      </w:r>
    </w:p>
    <w:p w14:paraId="2DD02964"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r w:rsidRPr="005465E9">
        <w:rPr>
          <w:rFonts w:ascii="宋体" w:eastAsia="宋体" w:hAnsi="Calibri" w:cs="Times New Roman" w:hint="eastAsia"/>
          <w:sz w:val="24"/>
          <w:szCs w:val="21"/>
        </w:rPr>
        <w:lastRenderedPageBreak/>
        <w:t>（1）政府采购促进中小企业发展。</w:t>
      </w:r>
    </w:p>
    <w:p w14:paraId="25D0B7DF"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r w:rsidRPr="005465E9">
        <w:rPr>
          <w:rFonts w:ascii="宋体" w:eastAsia="宋体" w:hAnsi="Calibri" w:cs="Times New Roman" w:hint="eastAsia"/>
          <w:sz w:val="24"/>
          <w:szCs w:val="21"/>
        </w:rPr>
        <w:t>（2）政府采购支持采用本国产品的政策。</w:t>
      </w:r>
    </w:p>
    <w:p w14:paraId="532AB7FC"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r w:rsidRPr="005465E9">
        <w:rPr>
          <w:rFonts w:ascii="宋体" w:eastAsia="宋体" w:hAnsi="Calibri" w:cs="Times New Roman" w:hint="eastAsia"/>
          <w:sz w:val="24"/>
          <w:szCs w:val="21"/>
        </w:rPr>
        <w:t>（3）强制采购节能产品；优先采购节能产品、环境标志产品。</w:t>
      </w:r>
    </w:p>
    <w:p w14:paraId="28E10D73"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r w:rsidRPr="005465E9">
        <w:rPr>
          <w:rFonts w:ascii="宋体" w:eastAsia="宋体" w:hAnsi="Calibri" w:cs="Times New Roman" w:hint="eastAsia"/>
          <w:sz w:val="24"/>
          <w:szCs w:val="21"/>
        </w:rPr>
        <w:t>（4）政府采购促进残疾人就业政策。</w:t>
      </w:r>
    </w:p>
    <w:p w14:paraId="5CCDB284"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r w:rsidRPr="005465E9">
        <w:rPr>
          <w:rFonts w:ascii="宋体" w:eastAsia="宋体" w:hAnsi="Calibri" w:cs="Times New Roman" w:hint="eastAsia"/>
          <w:sz w:val="24"/>
          <w:szCs w:val="21"/>
        </w:rPr>
        <w:t>（5）政府采购支持监狱企业发展。</w:t>
      </w:r>
    </w:p>
    <w:p w14:paraId="5A466591"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r w:rsidRPr="005465E9">
        <w:rPr>
          <w:rFonts w:ascii="宋体" w:eastAsia="宋体" w:hAnsi="Calibri" w:cs="Times New Roman"/>
          <w:sz w:val="24"/>
          <w:szCs w:val="21"/>
        </w:rPr>
        <w:t>4</w:t>
      </w:r>
      <w:r w:rsidRPr="005465E9">
        <w:rPr>
          <w:rFonts w:ascii="宋体" w:eastAsia="宋体" w:hAnsi="Calibri" w:cs="Times New Roman" w:hint="eastAsia"/>
          <w:sz w:val="24"/>
          <w:szCs w:val="21"/>
        </w:rPr>
        <w:t>.投标人投标注意事项</w:t>
      </w:r>
    </w:p>
    <w:bookmarkEnd w:id="25"/>
    <w:bookmarkEnd w:id="26"/>
    <w:p w14:paraId="59B34FEE"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r w:rsidRPr="005465E9">
        <w:rPr>
          <w:rFonts w:ascii="宋体" w:eastAsia="宋体" w:hAnsi="Calibri" w:cs="Times New Roman" w:hint="eastAsia"/>
          <w:sz w:val="24"/>
          <w:szCs w:val="21"/>
        </w:rPr>
        <w:t>（1）本项目为全流程电子化采购项目，通过广西政府采购云平台（www.gcy.zfcg.gxzf.gov.cn）实行在线电子投标，投标人应按照本项目招标文件和广西政府采购云平台的要求编制、加密后在投标截止时间前通过网络上传至广西政府采购云平台（加密的电子投标文件是指后缀名为“jmbs”的文件），</w:t>
      </w:r>
      <w:r w:rsidRPr="005465E9">
        <w:rPr>
          <w:rFonts w:ascii="宋体" w:eastAsia="宋体" w:hAnsi="Calibri" w:cs="Times New Roman" w:hint="eastAsia"/>
          <w:b/>
          <w:bCs/>
          <w:sz w:val="24"/>
          <w:szCs w:val="21"/>
        </w:rPr>
        <w:t>投标人在广西政府采购云平台提交电子投标文件时，请填写参加远程开标活动经办人联系方式</w:t>
      </w:r>
      <w:r w:rsidRPr="005465E9">
        <w:rPr>
          <w:rFonts w:ascii="宋体" w:eastAsia="宋体" w:hAnsi="Calibri" w:cs="Times New Roman" w:hint="eastAsia"/>
          <w:sz w:val="24"/>
          <w:szCs w:val="21"/>
        </w:rPr>
        <w:t>。投标人登录广西政府采购云平台，依次进入“服务中心-项目采购-操作流程-电子招投标-政府采购项目电子交易管理操作指南-供应商”查看电子投标具体操作流程。</w:t>
      </w:r>
    </w:p>
    <w:p w14:paraId="4F0E38A6"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r w:rsidRPr="005465E9">
        <w:rPr>
          <w:rFonts w:ascii="宋体" w:eastAsia="宋体" w:hAnsi="Calibri" w:cs="Times New Roman" w:hint="eastAsia"/>
          <w:sz w:val="24"/>
          <w:szCs w:val="21"/>
        </w:rPr>
        <w:t>（2）</w:t>
      </w:r>
      <w:r w:rsidRPr="005465E9">
        <w:rPr>
          <w:rFonts w:ascii="宋体" w:eastAsia="宋体" w:hAnsi="Calibri" w:cs="Times New Roman" w:hint="eastAsia"/>
          <w:b/>
          <w:bCs/>
          <w:sz w:val="24"/>
          <w:szCs w:val="21"/>
        </w:rPr>
        <w:t>未进行网上注册并办理数字证书（CA认证）的投标人将无法参与本项目政府采购活动</w:t>
      </w:r>
      <w:r w:rsidRPr="005465E9">
        <w:rPr>
          <w:rFonts w:ascii="宋体" w:eastAsia="宋体" w:hAnsi="Calibri" w:cs="Times New Roman" w:hint="eastAsia"/>
          <w:sz w:val="24"/>
          <w:szCs w:val="21"/>
        </w:rPr>
        <w:t>，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6FA01450"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r w:rsidRPr="005465E9">
        <w:rPr>
          <w:rFonts w:ascii="宋体" w:eastAsia="宋体" w:hAnsi="Calibri" w:cs="Times New Roman" w:hint="eastAsia"/>
          <w:sz w:val="24"/>
          <w:szCs w:val="21"/>
        </w:rPr>
        <w:t>（3）CA证书在线解密：投标人投标时，需</w:t>
      </w:r>
      <w:proofErr w:type="gramStart"/>
      <w:r w:rsidRPr="005465E9">
        <w:rPr>
          <w:rFonts w:ascii="宋体" w:eastAsia="宋体" w:hAnsi="Calibri" w:cs="Times New Roman" w:hint="eastAsia"/>
          <w:sz w:val="24"/>
          <w:szCs w:val="21"/>
        </w:rPr>
        <w:t>凭制作</w:t>
      </w:r>
      <w:proofErr w:type="gramEnd"/>
      <w:r w:rsidRPr="005465E9">
        <w:rPr>
          <w:rFonts w:ascii="宋体" w:eastAsia="宋体" w:hAnsi="Calibri" w:cs="Times New Roman" w:hint="eastAsia"/>
          <w:sz w:val="24"/>
          <w:szCs w:val="21"/>
        </w:rPr>
        <w:t>投标文件时用来加密的有效数字证书（CA认证）登录广西政府采购云平台电子开标大厅现场按规定时间对加密的投标文件进行解密，否则后果自负。</w:t>
      </w:r>
    </w:p>
    <w:p w14:paraId="6B38435C" w14:textId="77777777" w:rsidR="005465E9" w:rsidRPr="005465E9" w:rsidRDefault="005465E9" w:rsidP="005465E9">
      <w:pPr>
        <w:widowControl/>
        <w:wordWrap w:val="0"/>
        <w:spacing w:line="440" w:lineRule="exact"/>
        <w:ind w:firstLineChars="200" w:firstLine="480"/>
        <w:jc w:val="left"/>
        <w:rPr>
          <w:rFonts w:ascii="宋体" w:eastAsia="宋体" w:hAnsi="Calibri" w:cs="Times New Roman"/>
          <w:sz w:val="24"/>
          <w:szCs w:val="21"/>
        </w:rPr>
      </w:pPr>
      <w:r w:rsidRPr="005465E9">
        <w:rPr>
          <w:rFonts w:ascii="宋体" w:eastAsia="宋体" w:hAnsi="Calibri" w:cs="Times New Roman" w:hint="eastAsia"/>
          <w:sz w:val="24"/>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687D1BD4" w14:textId="77777777" w:rsidR="005465E9" w:rsidRPr="005465E9" w:rsidRDefault="005465E9" w:rsidP="005465E9">
      <w:pPr>
        <w:keepNext/>
        <w:keepLines/>
        <w:wordWrap w:val="0"/>
        <w:spacing w:before="100" w:after="100" w:line="440" w:lineRule="exact"/>
        <w:jc w:val="left"/>
        <w:outlineLvl w:val="2"/>
        <w:rPr>
          <w:rFonts w:ascii="宋体" w:eastAsia="黑体" w:hAnsi="宋体" w:cs="Times New Roman" w:hint="eastAsia"/>
          <w:b/>
          <w:bCs/>
          <w:kern w:val="0"/>
          <w:sz w:val="24"/>
          <w:szCs w:val="32"/>
        </w:rPr>
      </w:pPr>
      <w:r w:rsidRPr="005465E9">
        <w:rPr>
          <w:rFonts w:ascii="宋体" w:eastAsia="黑体" w:hAnsi="宋体" w:cs="Times New Roman" w:hint="eastAsia"/>
          <w:b/>
          <w:bCs/>
          <w:kern w:val="0"/>
          <w:sz w:val="24"/>
          <w:szCs w:val="32"/>
        </w:rPr>
        <w:t>七、对本次采购提出询问，请按</w:t>
      </w:r>
      <w:r w:rsidRPr="005465E9">
        <w:rPr>
          <w:rFonts w:ascii="宋体" w:eastAsia="黑体" w:hAnsi="宋体" w:cs="Times New Roman"/>
          <w:b/>
          <w:bCs/>
          <w:kern w:val="0"/>
          <w:sz w:val="24"/>
          <w:szCs w:val="32"/>
        </w:rPr>
        <w:t>以下方式</w:t>
      </w:r>
      <w:r w:rsidRPr="005465E9">
        <w:rPr>
          <w:rFonts w:ascii="宋体" w:eastAsia="黑体" w:hAnsi="宋体" w:cs="Times New Roman" w:hint="eastAsia"/>
          <w:b/>
          <w:bCs/>
          <w:kern w:val="0"/>
          <w:sz w:val="24"/>
          <w:szCs w:val="32"/>
        </w:rPr>
        <w:t>联系</w:t>
      </w:r>
      <w:bookmarkEnd w:id="27"/>
      <w:bookmarkEnd w:id="28"/>
      <w:bookmarkEnd w:id="29"/>
      <w:bookmarkEnd w:id="30"/>
    </w:p>
    <w:p w14:paraId="22A17427"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1.采购人信息</w:t>
      </w:r>
    </w:p>
    <w:p w14:paraId="26F1B15E"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lastRenderedPageBreak/>
        <w:t>名    称：柳州职业技术大学</w:t>
      </w:r>
    </w:p>
    <w:p w14:paraId="212E3BA4"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地    址：柳州市社</w:t>
      </w:r>
      <w:proofErr w:type="gramStart"/>
      <w:r w:rsidRPr="005465E9">
        <w:rPr>
          <w:rFonts w:ascii="宋体" w:eastAsia="宋体" w:hAnsi="宋体" w:cs="Times New Roman" w:hint="eastAsia"/>
          <w:sz w:val="24"/>
          <w:szCs w:val="24"/>
        </w:rPr>
        <w:t>湾路</w:t>
      </w:r>
      <w:proofErr w:type="gramEnd"/>
      <w:r w:rsidRPr="005465E9">
        <w:rPr>
          <w:rFonts w:ascii="宋体" w:eastAsia="宋体" w:hAnsi="宋体" w:cs="Times New Roman" w:hint="eastAsia"/>
          <w:sz w:val="24"/>
          <w:szCs w:val="24"/>
        </w:rPr>
        <w:t>28号</w:t>
      </w:r>
    </w:p>
    <w:p w14:paraId="05B2C9EA"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项目联系人：陈国银</w:t>
      </w:r>
    </w:p>
    <w:p w14:paraId="36F8C67D"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项目联系方式：</w:t>
      </w:r>
      <w:bookmarkStart w:id="31" w:name="_Toc28359086"/>
      <w:bookmarkStart w:id="32" w:name="_Toc28359009"/>
      <w:r w:rsidRPr="005465E9">
        <w:rPr>
          <w:rFonts w:ascii="宋体" w:eastAsia="宋体" w:hAnsi="宋体" w:cs="Times New Roman"/>
          <w:sz w:val="24"/>
          <w:szCs w:val="24"/>
        </w:rPr>
        <w:t>0772-2815632</w:t>
      </w:r>
    </w:p>
    <w:p w14:paraId="00E370E5"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2.采购代理机构信息</w:t>
      </w:r>
      <w:bookmarkEnd w:id="31"/>
      <w:bookmarkEnd w:id="32"/>
    </w:p>
    <w:p w14:paraId="306EBF9C"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名    称：云之</w:t>
      </w:r>
      <w:proofErr w:type="gramStart"/>
      <w:r w:rsidRPr="005465E9">
        <w:rPr>
          <w:rFonts w:ascii="宋体" w:eastAsia="宋体" w:hAnsi="宋体" w:cs="Times New Roman" w:hint="eastAsia"/>
          <w:sz w:val="24"/>
          <w:szCs w:val="24"/>
        </w:rPr>
        <w:t>龙咨询</w:t>
      </w:r>
      <w:proofErr w:type="gramEnd"/>
      <w:r w:rsidRPr="005465E9">
        <w:rPr>
          <w:rFonts w:ascii="宋体" w:eastAsia="宋体" w:hAnsi="宋体" w:cs="Times New Roman" w:hint="eastAsia"/>
          <w:sz w:val="24"/>
          <w:szCs w:val="24"/>
        </w:rPr>
        <w:t>集团有限公司</w:t>
      </w:r>
    </w:p>
    <w:p w14:paraId="23B982EA"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地    址：柳州市滨江东路16号</w:t>
      </w:r>
      <w:proofErr w:type="gramStart"/>
      <w:r w:rsidRPr="005465E9">
        <w:rPr>
          <w:rFonts w:ascii="宋体" w:eastAsia="宋体" w:hAnsi="宋体" w:cs="Times New Roman" w:hint="eastAsia"/>
          <w:sz w:val="24"/>
          <w:szCs w:val="24"/>
        </w:rPr>
        <w:t>金沙角三区</w:t>
      </w:r>
      <w:proofErr w:type="gramEnd"/>
      <w:r w:rsidRPr="005465E9">
        <w:rPr>
          <w:rFonts w:ascii="宋体" w:eastAsia="宋体" w:hAnsi="宋体" w:cs="Times New Roman" w:hint="eastAsia"/>
          <w:sz w:val="24"/>
          <w:szCs w:val="24"/>
        </w:rPr>
        <w:t>二层211-218室</w:t>
      </w:r>
    </w:p>
    <w:p w14:paraId="1EE015AD"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项目联系人：杨启帆</w:t>
      </w:r>
    </w:p>
    <w:p w14:paraId="15AC54B2" w14:textId="77777777" w:rsidR="005465E9" w:rsidRPr="005465E9" w:rsidRDefault="005465E9" w:rsidP="005465E9">
      <w:pPr>
        <w:wordWrap w:val="0"/>
        <w:spacing w:line="440" w:lineRule="exact"/>
        <w:ind w:firstLineChars="200" w:firstLine="480"/>
        <w:jc w:val="left"/>
        <w:rPr>
          <w:rFonts w:ascii="宋体" w:eastAsia="宋体" w:hAnsi="宋体" w:cs="Times New Roman" w:hint="eastAsia"/>
          <w:sz w:val="24"/>
          <w:szCs w:val="24"/>
        </w:rPr>
      </w:pPr>
      <w:r w:rsidRPr="005465E9">
        <w:rPr>
          <w:rFonts w:ascii="宋体" w:eastAsia="宋体" w:hAnsi="宋体" w:cs="Times New Roman" w:hint="eastAsia"/>
          <w:sz w:val="24"/>
          <w:szCs w:val="24"/>
        </w:rPr>
        <w:t>项目联系方式：</w:t>
      </w:r>
      <w:bookmarkStart w:id="33" w:name="_Toc28359010"/>
      <w:bookmarkStart w:id="34" w:name="_Toc28359087"/>
      <w:r w:rsidRPr="005465E9">
        <w:rPr>
          <w:rFonts w:ascii="宋体" w:eastAsia="宋体" w:hAnsi="宋体" w:cs="Times New Roman" w:hint="eastAsia"/>
          <w:sz w:val="24"/>
          <w:szCs w:val="24"/>
        </w:rPr>
        <w:t>0772-3310669、3310109</w:t>
      </w:r>
      <w:bookmarkEnd w:id="33"/>
      <w:bookmarkEnd w:id="34"/>
    </w:p>
    <w:p w14:paraId="0F39ED66" w14:textId="77777777" w:rsidR="005465E9" w:rsidRPr="005465E9" w:rsidRDefault="005465E9" w:rsidP="005465E9">
      <w:pPr>
        <w:wordWrap w:val="0"/>
        <w:spacing w:line="380" w:lineRule="exact"/>
        <w:ind w:firstLine="480"/>
        <w:jc w:val="left"/>
        <w:rPr>
          <w:rFonts w:ascii="宋体" w:eastAsia="宋体" w:hAnsi="宋体" w:cs="Times New Roman" w:hint="eastAsia"/>
          <w:kern w:val="0"/>
          <w:sz w:val="24"/>
          <w:szCs w:val="24"/>
        </w:rPr>
      </w:pPr>
    </w:p>
    <w:p w14:paraId="7C5E1E8D" w14:textId="57231B83" w:rsidR="00346FCF" w:rsidRPr="005465E9" w:rsidRDefault="00346FCF" w:rsidP="00E06756">
      <w:pPr>
        <w:spacing w:line="360" w:lineRule="auto"/>
        <w:jc w:val="left"/>
        <w:rPr>
          <w:rFonts w:ascii="宋体" w:eastAsia="宋体" w:hAnsi="宋体" w:cs="Times New Roman" w:hint="eastAsia"/>
          <w:szCs w:val="21"/>
        </w:rPr>
      </w:pPr>
    </w:p>
    <w:sectPr w:rsidR="00346FCF" w:rsidRPr="005465E9">
      <w:pgSz w:w="11906" w:h="16838"/>
      <w:pgMar w:top="1440" w:right="1416"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DD63" w14:textId="77777777" w:rsidR="00BD7237" w:rsidRDefault="00BD7237" w:rsidP="00346FCF">
      <w:r>
        <w:separator/>
      </w:r>
    </w:p>
  </w:endnote>
  <w:endnote w:type="continuationSeparator" w:id="0">
    <w:p w14:paraId="691ED817" w14:textId="77777777" w:rsidR="00BD7237" w:rsidRDefault="00BD7237" w:rsidP="0034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972D8" w14:textId="77777777" w:rsidR="00BD7237" w:rsidRDefault="00BD7237" w:rsidP="00346FCF">
      <w:r>
        <w:separator/>
      </w:r>
    </w:p>
  </w:footnote>
  <w:footnote w:type="continuationSeparator" w:id="0">
    <w:p w14:paraId="60964CA5" w14:textId="77777777" w:rsidR="00BD7237" w:rsidRDefault="00BD7237" w:rsidP="0034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k0OTJkM2U0NTQ5ZjQyYmFlMTRmOWRlOTliYTQwZWMifQ=="/>
  </w:docVars>
  <w:rsids>
    <w:rsidRoot w:val="007D0FCB"/>
    <w:rsid w:val="00044441"/>
    <w:rsid w:val="00047151"/>
    <w:rsid w:val="000E07CA"/>
    <w:rsid w:val="000E4A3C"/>
    <w:rsid w:val="000F3FA3"/>
    <w:rsid w:val="00115D00"/>
    <w:rsid w:val="00170A12"/>
    <w:rsid w:val="00186772"/>
    <w:rsid w:val="001A477C"/>
    <w:rsid w:val="001B5646"/>
    <w:rsid w:val="001C7674"/>
    <w:rsid w:val="001E5897"/>
    <w:rsid w:val="001E7AAE"/>
    <w:rsid w:val="00215BB5"/>
    <w:rsid w:val="0027183D"/>
    <w:rsid w:val="002B190E"/>
    <w:rsid w:val="002C2259"/>
    <w:rsid w:val="002F3202"/>
    <w:rsid w:val="0030776B"/>
    <w:rsid w:val="00346FCF"/>
    <w:rsid w:val="003614EF"/>
    <w:rsid w:val="00423FC8"/>
    <w:rsid w:val="00424A74"/>
    <w:rsid w:val="004E40E0"/>
    <w:rsid w:val="004F5BF5"/>
    <w:rsid w:val="005465E9"/>
    <w:rsid w:val="00547F99"/>
    <w:rsid w:val="00564697"/>
    <w:rsid w:val="005E5385"/>
    <w:rsid w:val="005F592D"/>
    <w:rsid w:val="006203D7"/>
    <w:rsid w:val="00621539"/>
    <w:rsid w:val="00657E0A"/>
    <w:rsid w:val="006741EF"/>
    <w:rsid w:val="00674F2D"/>
    <w:rsid w:val="00714929"/>
    <w:rsid w:val="007B1BD2"/>
    <w:rsid w:val="007D0FCB"/>
    <w:rsid w:val="007D67D6"/>
    <w:rsid w:val="00852AFE"/>
    <w:rsid w:val="008D3787"/>
    <w:rsid w:val="00935FE7"/>
    <w:rsid w:val="009804D2"/>
    <w:rsid w:val="009F4179"/>
    <w:rsid w:val="00A6391D"/>
    <w:rsid w:val="00A639F9"/>
    <w:rsid w:val="00A71A03"/>
    <w:rsid w:val="00AC0FCA"/>
    <w:rsid w:val="00AF2001"/>
    <w:rsid w:val="00B12678"/>
    <w:rsid w:val="00B52320"/>
    <w:rsid w:val="00B71B89"/>
    <w:rsid w:val="00BD6051"/>
    <w:rsid w:val="00BD7237"/>
    <w:rsid w:val="00BF1112"/>
    <w:rsid w:val="00C8589E"/>
    <w:rsid w:val="00CE0274"/>
    <w:rsid w:val="00DD1E02"/>
    <w:rsid w:val="00DE3365"/>
    <w:rsid w:val="00DF1F5F"/>
    <w:rsid w:val="00E06756"/>
    <w:rsid w:val="00E52E24"/>
    <w:rsid w:val="00EC13BC"/>
    <w:rsid w:val="00EF5915"/>
    <w:rsid w:val="00F50348"/>
    <w:rsid w:val="00FD207F"/>
    <w:rsid w:val="2D9D6913"/>
    <w:rsid w:val="43BB4E95"/>
    <w:rsid w:val="48BF488B"/>
    <w:rsid w:val="5C474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E6823"/>
  <w15:docId w15:val="{1728FD23-2352-499F-8E07-3D86DE13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table" w:customStyle="1" w:styleId="1">
    <w:name w:val="网格型1"/>
    <w:basedOn w:val="a1"/>
    <w:next w:val="a7"/>
    <w:uiPriority w:val="59"/>
    <w:qFormat/>
    <w:rsid w:val="005465E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4</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云之龙招标集团有限公司柳州分公司</dc:creator>
  <cp:lastModifiedBy>云之龙咨询集团有限公司-杨启帆</cp:lastModifiedBy>
  <cp:revision>41</cp:revision>
  <dcterms:created xsi:type="dcterms:W3CDTF">2022-12-06T01:01:00Z</dcterms:created>
  <dcterms:modified xsi:type="dcterms:W3CDTF">2025-01-20T02:19:00Z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906EDB8F0AD0491E8F179386148B2946_12</vt:lpwstr>
  </property>
</Properties>
</file>