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jc w:val="center"/>
        <w:outlineLvl w:val="0"/>
        <w:rPr>
          <w:rFonts w:hint="eastAsia" w:ascii="宋体" w:hAnsi="宋体" w:eastAsia="宋体" w:cs="宋体"/>
          <w:b w:val="0"/>
          <w:bCs/>
          <w:sz w:val="44"/>
          <w:szCs w:val="44"/>
        </w:rPr>
      </w:pPr>
      <w:bookmarkStart w:id="0" w:name="_GoBack"/>
      <w:r>
        <w:rPr>
          <w:rFonts w:hint="eastAsia" w:ascii="宋体" w:hAnsi="宋体" w:eastAsia="宋体" w:cs="宋体"/>
          <w:b w:val="0"/>
          <w:bCs/>
          <w:spacing w:val="2"/>
          <w:kern w:val="0"/>
          <w:sz w:val="44"/>
          <w:szCs w:val="44"/>
        </w:rPr>
        <w:t>汽车电商服务“1+ X”证书制度试点站点建设采购</w:t>
      </w:r>
      <w:r>
        <w:rPr>
          <w:rFonts w:hint="eastAsia" w:ascii="宋体" w:hAnsi="宋体" w:eastAsia="宋体" w:cs="宋体"/>
          <w:b w:val="0"/>
          <w:bCs/>
          <w:sz w:val="44"/>
          <w:szCs w:val="44"/>
        </w:rPr>
        <w:t>竞争性谈判公告</w:t>
      </w:r>
    </w:p>
    <w:bookmarkEnd w:id="0"/>
    <w:p>
      <w:pPr>
        <w:snapToGrid w:val="0"/>
        <w:spacing w:line="360" w:lineRule="exact"/>
        <w:ind w:firstLine="420" w:firstLineChars="200"/>
        <w:rPr>
          <w:rFonts w:ascii="宋体" w:hAnsi="宋体" w:eastAsia="宋体" w:cs="Times New Roman"/>
          <w:kern w:val="0"/>
          <w:szCs w:val="21"/>
        </w:rPr>
      </w:pPr>
      <w:r>
        <w:rPr>
          <w:rFonts w:hint="eastAsia" w:ascii="宋体" w:hAnsi="宋体" w:eastAsia="宋体" w:cs="Times New Roman"/>
          <w:kern w:val="0"/>
          <w:szCs w:val="21"/>
        </w:rPr>
        <w:t>华春建设工程项目管理有</w:t>
      </w:r>
      <w:r>
        <w:rPr>
          <w:rFonts w:hint="eastAsia" w:ascii="宋体" w:hAnsi="宋体" w:eastAsia="宋体" w:cs="Times New Roman"/>
          <w:bCs/>
          <w:kern w:val="0"/>
          <w:szCs w:val="21"/>
        </w:rPr>
        <w:t>限责任公司受柳州职业技术学院委托，现对汽车电商服务“1+ X”证书制度试点站点建设采购项目进行竞争性谈判采购。欢迎符合条件的竞标人前来参加谈判活动。</w:t>
      </w:r>
    </w:p>
    <w:p>
      <w:pPr>
        <w:widowControl/>
        <w:spacing w:line="360" w:lineRule="exact"/>
        <w:ind w:firstLine="430" w:firstLineChars="200"/>
        <w:rPr>
          <w:rFonts w:hint="eastAsia" w:ascii="宋体" w:hAnsi="宋体" w:eastAsia="宋体" w:cs="Times New Roman"/>
          <w:b/>
          <w:spacing w:val="2"/>
          <w:kern w:val="0"/>
          <w:szCs w:val="21"/>
        </w:rPr>
      </w:pPr>
      <w:r>
        <w:rPr>
          <w:rFonts w:hint="eastAsia" w:ascii="宋体" w:hAnsi="宋体" w:eastAsia="宋体" w:cs="Times New Roman"/>
          <w:b/>
          <w:spacing w:val="2"/>
          <w:kern w:val="0"/>
          <w:szCs w:val="21"/>
        </w:rPr>
        <w:t>一、项目名称：</w:t>
      </w:r>
      <w:r>
        <w:rPr>
          <w:rFonts w:hint="eastAsia" w:ascii="宋体" w:hAnsi="宋体" w:eastAsia="宋体" w:cs="Times New Roman"/>
          <w:bCs/>
          <w:spacing w:val="2"/>
          <w:kern w:val="0"/>
          <w:szCs w:val="21"/>
        </w:rPr>
        <w:t>汽车电商服务“1+ X”证书制度试点站点建设采购</w:t>
      </w:r>
    </w:p>
    <w:p>
      <w:pPr>
        <w:widowControl/>
        <w:spacing w:line="360" w:lineRule="exact"/>
        <w:ind w:firstLine="430" w:firstLineChars="200"/>
        <w:rPr>
          <w:rFonts w:hint="eastAsia" w:ascii="宋体" w:hAnsi="宋体" w:eastAsia="宋体" w:cs="Times New Roman"/>
          <w:kern w:val="0"/>
          <w:szCs w:val="21"/>
        </w:rPr>
      </w:pPr>
      <w:r>
        <w:rPr>
          <w:rFonts w:hint="eastAsia" w:ascii="宋体" w:hAnsi="宋体" w:eastAsia="宋体" w:cs="Times New Roman"/>
          <w:b/>
          <w:spacing w:val="2"/>
          <w:kern w:val="0"/>
          <w:szCs w:val="21"/>
        </w:rPr>
        <w:t>二、项目编号：</w:t>
      </w:r>
      <w:r>
        <w:rPr>
          <w:rFonts w:ascii="宋体" w:hAnsi="宋体" w:eastAsia="宋体" w:cs="Times New Roman"/>
          <w:kern w:val="0"/>
          <w:szCs w:val="21"/>
        </w:rPr>
        <w:t>HCLZJ2022001</w:t>
      </w:r>
    </w:p>
    <w:p>
      <w:pPr>
        <w:widowControl/>
        <w:spacing w:line="360" w:lineRule="exact"/>
        <w:ind w:firstLine="430" w:firstLineChars="200"/>
        <w:rPr>
          <w:rFonts w:hint="eastAsia" w:ascii="宋体" w:hAnsi="宋体" w:eastAsia="宋体" w:cs="Times New Roman"/>
          <w:b/>
          <w:bCs/>
          <w:spacing w:val="2"/>
          <w:kern w:val="0"/>
          <w:szCs w:val="21"/>
        </w:rPr>
      </w:pPr>
      <w:r>
        <w:rPr>
          <w:rFonts w:hint="eastAsia" w:ascii="宋体" w:hAnsi="宋体" w:eastAsia="宋体" w:cs="Times New Roman"/>
          <w:b/>
          <w:spacing w:val="2"/>
          <w:kern w:val="0"/>
          <w:szCs w:val="21"/>
        </w:rPr>
        <w:t>三、采购内容及数量：</w:t>
      </w:r>
      <w:r>
        <w:rPr>
          <w:rFonts w:hint="eastAsia" w:ascii="宋体" w:hAnsi="宋体" w:eastAsia="宋体" w:cs="Times New Roman"/>
          <w:bCs/>
          <w:szCs w:val="21"/>
        </w:rPr>
        <w:t>采购</w:t>
      </w:r>
      <w:r>
        <w:rPr>
          <w:rFonts w:hint="eastAsia" w:ascii="宋体" w:hAnsi="宋体" w:eastAsia="宋体" w:cs="Times New Roman"/>
          <w:kern w:val="0"/>
          <w:szCs w:val="21"/>
        </w:rPr>
        <w:t>“汽车电商服务1+X证书制度试点站点”系统一项，具体详见竞争性谈判采购文件第三章“项目采购需求”。</w:t>
      </w:r>
    </w:p>
    <w:p>
      <w:pPr>
        <w:widowControl/>
        <w:spacing w:line="360" w:lineRule="exact"/>
        <w:ind w:firstLine="430" w:firstLineChars="200"/>
        <w:rPr>
          <w:rFonts w:hint="eastAsia" w:ascii="宋体" w:hAnsi="宋体" w:eastAsia="宋体" w:cs="Times New Roman"/>
          <w:b/>
          <w:spacing w:val="2"/>
          <w:kern w:val="0"/>
          <w:szCs w:val="21"/>
        </w:rPr>
      </w:pPr>
      <w:r>
        <w:rPr>
          <w:rFonts w:hint="eastAsia" w:ascii="宋体" w:hAnsi="宋体" w:eastAsia="宋体" w:cs="Times New Roman"/>
          <w:b/>
          <w:spacing w:val="2"/>
          <w:kern w:val="0"/>
          <w:szCs w:val="21"/>
        </w:rPr>
        <w:t>四、采购预算金额：</w:t>
      </w:r>
      <w:r>
        <w:rPr>
          <w:rFonts w:hint="eastAsia" w:ascii="宋体" w:hAnsi="宋体" w:eastAsia="宋体" w:cs="Times New Roman"/>
          <w:bCs/>
          <w:szCs w:val="21"/>
        </w:rPr>
        <w:t>人民币贰拾叁万柒仟元整（</w:t>
      </w:r>
      <w:r>
        <w:rPr>
          <w:rFonts w:ascii="宋体" w:hAnsi="宋体" w:eastAsia="宋体" w:cs="Times New Roman"/>
          <w:bCs/>
          <w:szCs w:val="21"/>
        </w:rPr>
        <w:t>¥237000.00</w:t>
      </w:r>
      <w:r>
        <w:rPr>
          <w:rFonts w:hint="eastAsia" w:ascii="宋体" w:hAnsi="宋体" w:eastAsia="宋体" w:cs="Times New Roman"/>
          <w:bCs/>
          <w:szCs w:val="21"/>
        </w:rPr>
        <w:t>）</w:t>
      </w:r>
    </w:p>
    <w:p>
      <w:pPr>
        <w:widowControl/>
        <w:spacing w:line="360" w:lineRule="exact"/>
        <w:ind w:firstLine="430" w:firstLineChars="200"/>
        <w:rPr>
          <w:rFonts w:ascii="宋体" w:hAnsi="宋体" w:eastAsia="宋体" w:cs="Times New Roman"/>
          <w:kern w:val="0"/>
          <w:szCs w:val="24"/>
        </w:rPr>
      </w:pPr>
      <w:r>
        <w:rPr>
          <w:rFonts w:hint="eastAsia" w:ascii="宋体" w:hAnsi="宋体" w:eastAsia="宋体" w:cs="Times New Roman"/>
          <w:b/>
          <w:spacing w:val="2"/>
          <w:kern w:val="0"/>
          <w:szCs w:val="24"/>
        </w:rPr>
        <w:t>五、竞标人资质要求</w:t>
      </w:r>
    </w:p>
    <w:p>
      <w:pPr>
        <w:tabs>
          <w:tab w:val="left" w:pos="4635"/>
          <w:tab w:val="left" w:pos="5990"/>
        </w:tabs>
        <w:kinsoku w:val="0"/>
        <w:overflowPunct w:val="0"/>
        <w:spacing w:line="380" w:lineRule="exact"/>
        <w:ind w:right="157" w:firstLine="419"/>
        <w:rPr>
          <w:rFonts w:ascii="宋体" w:hAnsi="宋体" w:eastAsia="宋体" w:cs="Times New Roman"/>
          <w:sz w:val="24"/>
          <w:szCs w:val="27"/>
        </w:rPr>
      </w:pPr>
      <w:r>
        <w:rPr>
          <w:rFonts w:hint="eastAsia" w:ascii="宋体" w:hAnsi="宋体" w:eastAsia="宋体" w:cs="Times New Roman"/>
          <w:sz w:val="24"/>
          <w:szCs w:val="27"/>
        </w:rPr>
        <w:t>1、竞标人</w:t>
      </w:r>
      <w:r>
        <w:rPr>
          <w:rFonts w:ascii="Times New Roman" w:hAnsi="Times New Roman" w:eastAsia="宋体" w:cs="Times New Roman"/>
          <w:color w:val="333333"/>
          <w:szCs w:val="21"/>
        </w:rPr>
        <w:t>具有独立承担民事责任的能力</w:t>
      </w:r>
      <w:r>
        <w:rPr>
          <w:rFonts w:hint="eastAsia" w:ascii="宋体" w:hAnsi="宋体" w:eastAsia="宋体" w:cs="Times New Roman"/>
          <w:kern w:val="0"/>
          <w:szCs w:val="21"/>
        </w:rPr>
        <w:t>；</w:t>
      </w:r>
    </w:p>
    <w:p>
      <w:pPr>
        <w:widowControl/>
        <w:spacing w:line="360" w:lineRule="exact"/>
        <w:ind w:firstLine="420" w:firstLineChars="200"/>
        <w:rPr>
          <w:rFonts w:ascii="宋体" w:hAnsi="宋体" w:eastAsia="宋体" w:cs="Times New Roman"/>
          <w:kern w:val="0"/>
          <w:szCs w:val="21"/>
        </w:rPr>
      </w:pPr>
      <w:r>
        <w:rPr>
          <w:rFonts w:hint="eastAsia" w:ascii="宋体" w:hAnsi="宋体" w:eastAsia="宋体" w:cs="Times New Roman"/>
          <w:kern w:val="0"/>
          <w:szCs w:val="21"/>
        </w:rPr>
        <w:t>2、本项目拒绝列入失信被执行人、重大税收违法案件当事人名单、政府采购严重违法失信行为记录名单的竞标人参与竞标。截标时招标代理机构将现场通过“信用中国”网站（www.creditchina.gov.cn）、中国政府采购网（www.ccgp.gov.cn）等渠道查询竞标人信用记录并制作记录，竞标截止时间前三年内出现信用记录不良的竞标人其响应文件将被退回；</w:t>
      </w:r>
    </w:p>
    <w:p>
      <w:pPr>
        <w:snapToGrid w:val="0"/>
        <w:spacing w:line="360" w:lineRule="exact"/>
        <w:ind w:firstLine="420" w:firstLineChars="200"/>
        <w:rPr>
          <w:rFonts w:hint="eastAsia" w:ascii="宋体" w:hAnsi="宋体" w:eastAsia="宋体" w:cs="Times New Roman"/>
          <w:b/>
          <w:bCs/>
          <w:szCs w:val="21"/>
        </w:rPr>
      </w:pPr>
      <w:r>
        <w:rPr>
          <w:rFonts w:hint="eastAsia" w:ascii="宋体" w:hAnsi="宋体" w:eastAsia="宋体" w:cs="Times New Roman"/>
          <w:szCs w:val="24"/>
        </w:rPr>
        <w:t>3、本项目不接受联合体竞标。</w:t>
      </w:r>
    </w:p>
    <w:p>
      <w:pPr>
        <w:spacing w:line="360" w:lineRule="exact"/>
        <w:ind w:firstLine="422" w:firstLineChars="200"/>
        <w:rPr>
          <w:rFonts w:hint="eastAsia" w:ascii="宋体" w:hAnsi="宋体" w:eastAsia="宋体" w:cs="宋体"/>
          <w:b/>
          <w:kern w:val="0"/>
          <w:szCs w:val="21"/>
        </w:rPr>
      </w:pPr>
      <w:r>
        <w:rPr>
          <w:rFonts w:hint="eastAsia" w:ascii="宋体" w:hAnsi="宋体" w:eastAsia="宋体" w:cs="Times New Roman"/>
          <w:b/>
          <w:szCs w:val="27"/>
        </w:rPr>
        <w:t>六、</w:t>
      </w:r>
      <w:r>
        <w:rPr>
          <w:rFonts w:hint="eastAsia" w:ascii="宋体" w:hAnsi="宋体" w:eastAsia="宋体" w:cs="宋体"/>
          <w:b/>
          <w:kern w:val="0"/>
          <w:szCs w:val="21"/>
        </w:rPr>
        <w:t>竞争性谈判采购文件的获取：</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1、获取时间：</w:t>
      </w:r>
      <w:r>
        <w:rPr>
          <w:rFonts w:hint="eastAsia" w:ascii="宋体" w:hAnsi="宋体" w:eastAsia="宋体" w:cs="Times New Roman"/>
          <w:kern w:val="0"/>
          <w:szCs w:val="24"/>
        </w:rPr>
        <w:t>请于</w:t>
      </w:r>
      <w:r>
        <w:rPr>
          <w:rFonts w:hint="eastAsia" w:ascii="宋体" w:hAnsi="宋体" w:eastAsia="宋体" w:cs="Times New Roman"/>
          <w:kern w:val="0"/>
          <w:szCs w:val="24"/>
          <w:u w:val="single"/>
        </w:rPr>
        <w:t>202</w:t>
      </w:r>
      <w:r>
        <w:rPr>
          <w:rFonts w:ascii="宋体" w:hAnsi="宋体" w:eastAsia="宋体" w:cs="Times New Roman"/>
          <w:kern w:val="0"/>
          <w:szCs w:val="24"/>
          <w:u w:val="single"/>
        </w:rPr>
        <w:t>2</w:t>
      </w:r>
      <w:r>
        <w:rPr>
          <w:rFonts w:hint="eastAsia" w:ascii="宋体" w:hAnsi="宋体" w:eastAsia="宋体" w:cs="Times New Roman"/>
          <w:kern w:val="0"/>
          <w:szCs w:val="24"/>
        </w:rPr>
        <w:t>年</w:t>
      </w:r>
      <w:r>
        <w:rPr>
          <w:rFonts w:ascii="宋体" w:hAnsi="宋体" w:eastAsia="宋体" w:cs="Times New Roman"/>
          <w:kern w:val="0"/>
          <w:szCs w:val="24"/>
          <w:u w:val="single"/>
        </w:rPr>
        <w:t xml:space="preserve">  5  </w:t>
      </w:r>
      <w:r>
        <w:rPr>
          <w:rFonts w:hint="eastAsia" w:ascii="宋体" w:hAnsi="宋体" w:eastAsia="宋体" w:cs="Times New Roman"/>
          <w:kern w:val="0"/>
          <w:szCs w:val="24"/>
        </w:rPr>
        <w:t>月</w:t>
      </w:r>
      <w:r>
        <w:rPr>
          <w:rFonts w:hint="eastAsia" w:ascii="宋体" w:hAnsi="宋体" w:eastAsia="宋体" w:cs="Times New Roman"/>
          <w:kern w:val="0"/>
          <w:szCs w:val="24"/>
          <w:u w:val="single"/>
        </w:rPr>
        <w:t xml:space="preserve"> </w:t>
      </w:r>
      <w:r>
        <w:rPr>
          <w:rFonts w:ascii="宋体" w:hAnsi="宋体" w:eastAsia="宋体" w:cs="Times New Roman"/>
          <w:kern w:val="0"/>
          <w:szCs w:val="24"/>
          <w:u w:val="single"/>
        </w:rPr>
        <w:t xml:space="preserve">20 </w:t>
      </w:r>
      <w:r>
        <w:rPr>
          <w:rFonts w:hint="eastAsia" w:ascii="宋体" w:hAnsi="宋体" w:eastAsia="宋体" w:cs="Times New Roman"/>
          <w:kern w:val="0"/>
          <w:szCs w:val="24"/>
          <w:u w:val="single"/>
        </w:rPr>
        <w:t xml:space="preserve"> </w:t>
      </w:r>
      <w:r>
        <w:rPr>
          <w:rFonts w:hint="eastAsia" w:ascii="宋体" w:hAnsi="宋体" w:eastAsia="宋体" w:cs="Times New Roman"/>
          <w:kern w:val="0"/>
          <w:szCs w:val="24"/>
        </w:rPr>
        <w:t>日至</w:t>
      </w:r>
      <w:r>
        <w:rPr>
          <w:rFonts w:hint="eastAsia" w:ascii="宋体" w:hAnsi="宋体" w:eastAsia="宋体" w:cs="Times New Roman"/>
          <w:kern w:val="0"/>
          <w:szCs w:val="24"/>
          <w:u w:val="single"/>
        </w:rPr>
        <w:t>202</w:t>
      </w:r>
      <w:r>
        <w:rPr>
          <w:rFonts w:ascii="宋体" w:hAnsi="宋体" w:eastAsia="宋体" w:cs="Times New Roman"/>
          <w:kern w:val="0"/>
          <w:szCs w:val="24"/>
          <w:u w:val="single"/>
        </w:rPr>
        <w:t>2</w:t>
      </w:r>
      <w:r>
        <w:rPr>
          <w:rFonts w:hint="eastAsia" w:ascii="宋体" w:hAnsi="宋体" w:eastAsia="宋体" w:cs="Times New Roman"/>
          <w:kern w:val="0"/>
          <w:szCs w:val="24"/>
        </w:rPr>
        <w:t>年</w:t>
      </w:r>
      <w:r>
        <w:rPr>
          <w:rFonts w:hint="eastAsia" w:ascii="宋体" w:hAnsi="宋体" w:eastAsia="宋体" w:cs="Times New Roman"/>
          <w:kern w:val="0"/>
          <w:szCs w:val="24"/>
          <w:u w:val="single"/>
        </w:rPr>
        <w:t xml:space="preserve"> </w:t>
      </w:r>
      <w:r>
        <w:rPr>
          <w:rFonts w:ascii="宋体" w:hAnsi="宋体" w:eastAsia="宋体" w:cs="Times New Roman"/>
          <w:kern w:val="0"/>
          <w:szCs w:val="24"/>
          <w:u w:val="single"/>
        </w:rPr>
        <w:t xml:space="preserve"> 5 </w:t>
      </w:r>
      <w:r>
        <w:rPr>
          <w:rFonts w:hint="eastAsia" w:ascii="宋体" w:hAnsi="宋体" w:eastAsia="宋体" w:cs="Times New Roman"/>
          <w:kern w:val="0"/>
          <w:szCs w:val="24"/>
          <w:u w:val="single"/>
        </w:rPr>
        <w:t xml:space="preserve"> </w:t>
      </w:r>
      <w:r>
        <w:rPr>
          <w:rFonts w:hint="eastAsia" w:ascii="宋体" w:hAnsi="宋体" w:eastAsia="宋体" w:cs="Times New Roman"/>
          <w:kern w:val="0"/>
          <w:szCs w:val="24"/>
        </w:rPr>
        <w:t>月</w:t>
      </w:r>
      <w:r>
        <w:rPr>
          <w:rFonts w:hint="eastAsia" w:ascii="宋体" w:hAnsi="宋体" w:eastAsia="宋体" w:cs="Times New Roman"/>
          <w:kern w:val="0"/>
          <w:szCs w:val="24"/>
          <w:u w:val="single"/>
        </w:rPr>
        <w:t xml:space="preserve"> </w:t>
      </w:r>
      <w:r>
        <w:rPr>
          <w:rFonts w:ascii="宋体" w:hAnsi="宋体" w:eastAsia="宋体" w:cs="Times New Roman"/>
          <w:kern w:val="0"/>
          <w:szCs w:val="24"/>
          <w:u w:val="single"/>
        </w:rPr>
        <w:t xml:space="preserve"> 24 </w:t>
      </w:r>
      <w:r>
        <w:rPr>
          <w:rFonts w:hint="eastAsia" w:ascii="宋体" w:hAnsi="宋体" w:eastAsia="宋体" w:cs="Times New Roman"/>
          <w:kern w:val="0"/>
          <w:szCs w:val="24"/>
          <w:u w:val="single"/>
        </w:rPr>
        <w:t xml:space="preserve"> </w:t>
      </w:r>
      <w:r>
        <w:rPr>
          <w:rFonts w:hint="eastAsia" w:ascii="宋体" w:hAnsi="宋体" w:eastAsia="宋体" w:cs="Times New Roman"/>
          <w:kern w:val="0"/>
          <w:szCs w:val="24"/>
        </w:rPr>
        <w:t>日（法定公休日、法定节假日除外），每日上午</w:t>
      </w:r>
      <w:r>
        <w:rPr>
          <w:rFonts w:hint="eastAsia" w:ascii="宋体" w:hAnsi="宋体" w:eastAsia="宋体" w:cs="Times New Roman"/>
          <w:kern w:val="0"/>
          <w:szCs w:val="24"/>
          <w:u w:val="single"/>
        </w:rPr>
        <w:t>9：00</w:t>
      </w:r>
      <w:r>
        <w:rPr>
          <w:rFonts w:hint="eastAsia" w:ascii="宋体" w:hAnsi="宋体" w:eastAsia="宋体" w:cs="Times New Roman"/>
          <w:kern w:val="0"/>
          <w:szCs w:val="24"/>
        </w:rPr>
        <w:t>时至</w:t>
      </w:r>
      <w:r>
        <w:rPr>
          <w:rFonts w:hint="eastAsia" w:ascii="宋体" w:hAnsi="宋体" w:eastAsia="宋体" w:cs="Times New Roman"/>
          <w:kern w:val="0"/>
          <w:szCs w:val="24"/>
          <w:u w:val="single"/>
        </w:rPr>
        <w:t>12：00</w:t>
      </w:r>
      <w:r>
        <w:rPr>
          <w:rFonts w:hint="eastAsia" w:ascii="宋体" w:hAnsi="宋体" w:eastAsia="宋体" w:cs="Times New Roman"/>
          <w:kern w:val="0"/>
          <w:szCs w:val="24"/>
        </w:rPr>
        <w:t>时，下午</w:t>
      </w:r>
      <w:r>
        <w:rPr>
          <w:rFonts w:hint="eastAsia" w:ascii="宋体" w:hAnsi="宋体" w:eastAsia="宋体" w:cs="Times New Roman"/>
          <w:kern w:val="0"/>
          <w:szCs w:val="24"/>
          <w:u w:val="single"/>
        </w:rPr>
        <w:t>3：00</w:t>
      </w:r>
      <w:r>
        <w:rPr>
          <w:rFonts w:hint="eastAsia" w:ascii="宋体" w:hAnsi="宋体" w:eastAsia="宋体" w:cs="Times New Roman"/>
          <w:kern w:val="0"/>
          <w:szCs w:val="24"/>
        </w:rPr>
        <w:t>时至</w:t>
      </w:r>
      <w:r>
        <w:rPr>
          <w:rFonts w:hint="eastAsia" w:ascii="宋体" w:hAnsi="宋体" w:eastAsia="宋体" w:cs="Times New Roman"/>
          <w:kern w:val="0"/>
          <w:szCs w:val="24"/>
          <w:u w:val="single"/>
        </w:rPr>
        <w:t>5：30</w:t>
      </w:r>
      <w:r>
        <w:rPr>
          <w:rFonts w:hint="eastAsia" w:ascii="宋体" w:hAnsi="宋体" w:eastAsia="宋体" w:cs="Times New Roman"/>
          <w:kern w:val="0"/>
          <w:szCs w:val="24"/>
        </w:rPr>
        <w:t>时（北京时间，下同），在</w:t>
      </w:r>
      <w:r>
        <w:rPr>
          <w:rFonts w:hint="eastAsia" w:ascii="宋体" w:hAnsi="宋体" w:eastAsia="宋体" w:cs="Times New Roman"/>
          <w:kern w:val="0"/>
          <w:szCs w:val="24"/>
          <w:u w:val="single"/>
        </w:rPr>
        <w:t>华春建设工程项目管理有限责任公司（柳州市学院路3</w:t>
      </w:r>
      <w:r>
        <w:rPr>
          <w:rFonts w:ascii="宋体" w:hAnsi="宋体" w:eastAsia="宋体" w:cs="Times New Roman"/>
          <w:kern w:val="0"/>
          <w:szCs w:val="24"/>
          <w:u w:val="single"/>
        </w:rPr>
        <w:t>3</w:t>
      </w:r>
      <w:r>
        <w:rPr>
          <w:rFonts w:hint="eastAsia" w:ascii="宋体" w:hAnsi="宋体" w:eastAsia="宋体" w:cs="Times New Roman"/>
          <w:kern w:val="0"/>
          <w:szCs w:val="24"/>
          <w:u w:val="single"/>
        </w:rPr>
        <w:t>号柳柴文化产业园D区办公楼1楼1号）</w:t>
      </w:r>
      <w:r>
        <w:rPr>
          <w:rFonts w:hint="eastAsia" w:ascii="宋体" w:hAnsi="宋体" w:eastAsia="宋体" w:cs="Times New Roman"/>
          <w:kern w:val="0"/>
          <w:szCs w:val="24"/>
        </w:rPr>
        <w:t>现场购买</w:t>
      </w:r>
      <w:r>
        <w:rPr>
          <w:rFonts w:hint="eastAsia" w:ascii="宋体" w:hAnsi="宋体" w:eastAsia="宋体" w:cs="宋体"/>
          <w:kern w:val="0"/>
          <w:szCs w:val="21"/>
        </w:rPr>
        <w:t>竞争性谈判采购文件</w:t>
      </w:r>
      <w:r>
        <w:rPr>
          <w:rFonts w:hint="eastAsia" w:ascii="宋体" w:hAnsi="宋体" w:eastAsia="宋体" w:cs="Times New Roman"/>
          <w:kern w:val="0"/>
          <w:szCs w:val="24"/>
        </w:rPr>
        <w:t>。</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2、售价：竞争性谈判采购文件售价每本</w:t>
      </w:r>
      <w:r>
        <w:rPr>
          <w:rFonts w:ascii="宋体" w:hAnsi="宋体" w:eastAsia="宋体" w:cs="宋体"/>
          <w:kern w:val="0"/>
          <w:szCs w:val="21"/>
        </w:rPr>
        <w:t>3</w:t>
      </w:r>
      <w:r>
        <w:rPr>
          <w:rFonts w:hint="eastAsia" w:ascii="宋体" w:hAnsi="宋体" w:eastAsia="宋体" w:cs="宋体"/>
          <w:kern w:val="0"/>
          <w:szCs w:val="21"/>
        </w:rPr>
        <w:t>00元，售后不退。</w:t>
      </w:r>
    </w:p>
    <w:p>
      <w:pPr>
        <w:spacing w:line="400" w:lineRule="exact"/>
        <w:ind w:firstLine="420" w:firstLineChars="200"/>
        <w:rPr>
          <w:rFonts w:hint="eastAsia" w:ascii="宋体" w:hAnsi="宋体" w:eastAsia="宋体" w:cs="Arial"/>
          <w:szCs w:val="21"/>
        </w:rPr>
      </w:pPr>
      <w:r>
        <w:rPr>
          <w:rFonts w:hint="eastAsia" w:ascii="宋体" w:hAnsi="宋体" w:eastAsia="宋体" w:cs="宋体"/>
          <w:kern w:val="0"/>
          <w:szCs w:val="21"/>
        </w:rPr>
        <w:t>3、获取方式：</w:t>
      </w:r>
      <w:r>
        <w:rPr>
          <w:rFonts w:hint="eastAsia" w:ascii="宋体" w:hAnsi="宋体" w:eastAsia="宋体" w:cs="Arial"/>
          <w:szCs w:val="21"/>
        </w:rPr>
        <w:t>持法定代表人或委托代理人身份证（复印件须加盖单位公章，非法定代表人携带法定代表人授权书原件）及主体资格证明材料（</w:t>
      </w:r>
      <w:r>
        <w:rPr>
          <w:rFonts w:hint="eastAsia" w:ascii="Times New Roman" w:hAnsi="Times New Roman" w:eastAsia="宋体" w:cs="Arial"/>
          <w:szCs w:val="21"/>
        </w:rPr>
        <w:t>营业执照、事业单位法人证书、执业许可证、自然人身份证等）</w:t>
      </w:r>
      <w:r>
        <w:rPr>
          <w:rFonts w:hint="eastAsia" w:ascii="宋体" w:hAnsi="宋体" w:eastAsia="宋体" w:cs="Arial"/>
          <w:szCs w:val="21"/>
        </w:rPr>
        <w:t>）复印件购买。</w:t>
      </w:r>
    </w:p>
    <w:p>
      <w:pPr>
        <w:spacing w:line="400" w:lineRule="exact"/>
        <w:ind w:firstLine="420" w:firstLineChars="200"/>
        <w:rPr>
          <w:rFonts w:hint="eastAsia" w:ascii="宋体" w:hAnsi="宋体" w:eastAsia="宋体" w:cs="Arial"/>
          <w:szCs w:val="21"/>
        </w:rPr>
      </w:pPr>
      <w:r>
        <w:rPr>
          <w:rFonts w:hint="eastAsia" w:ascii="宋体" w:hAnsi="宋体" w:eastAsia="宋体" w:cs="Arial"/>
          <w:szCs w:val="21"/>
        </w:rPr>
        <w:t>注：已购买采购文件的竞标人不等于符合本项目的竞标人资格。</w:t>
      </w:r>
    </w:p>
    <w:p>
      <w:pPr>
        <w:spacing w:line="360" w:lineRule="exact"/>
        <w:ind w:firstLine="422" w:firstLineChars="200"/>
        <w:rPr>
          <w:rFonts w:ascii="宋体" w:hAnsi="宋体" w:eastAsia="宋体" w:cs="宋体"/>
          <w:kern w:val="0"/>
          <w:szCs w:val="21"/>
        </w:rPr>
      </w:pPr>
      <w:r>
        <w:rPr>
          <w:rFonts w:hint="eastAsia" w:ascii="宋体" w:hAnsi="宋体" w:eastAsia="宋体" w:cs="Times New Roman"/>
          <w:b/>
          <w:szCs w:val="27"/>
        </w:rPr>
        <w:t>七、</w:t>
      </w:r>
      <w:r>
        <w:rPr>
          <w:rFonts w:hint="eastAsia" w:ascii="宋体" w:hAnsi="宋体" w:eastAsia="宋体" w:cs="宋体"/>
          <w:b/>
          <w:kern w:val="0"/>
          <w:szCs w:val="21"/>
        </w:rPr>
        <w:t>竞争性谈判响应文件递交截止时间和地点：</w:t>
      </w:r>
      <w:r>
        <w:rPr>
          <w:rFonts w:hint="eastAsia" w:ascii="宋体" w:hAnsi="宋体" w:eastAsia="宋体" w:cs="Times New Roman"/>
          <w:szCs w:val="27"/>
        </w:rPr>
        <w:t>竞争性谈判响应文件必须以密封形式于</w:t>
      </w:r>
      <w:r>
        <w:rPr>
          <w:rFonts w:hint="eastAsia" w:ascii="宋体" w:hAnsi="宋体" w:eastAsia="宋体" w:cs="宋体"/>
          <w:kern w:val="0"/>
          <w:szCs w:val="21"/>
        </w:rPr>
        <w:t>202</w:t>
      </w:r>
      <w:r>
        <w:rPr>
          <w:rFonts w:ascii="宋体" w:hAnsi="宋体" w:eastAsia="宋体" w:cs="宋体"/>
          <w:kern w:val="0"/>
          <w:szCs w:val="21"/>
        </w:rPr>
        <w:t>2</w:t>
      </w:r>
      <w:r>
        <w:rPr>
          <w:rFonts w:hint="eastAsia" w:ascii="宋体" w:hAnsi="宋体" w:eastAsia="宋体" w:cs="宋体"/>
          <w:kern w:val="0"/>
          <w:szCs w:val="21"/>
        </w:rPr>
        <w:t>年</w:t>
      </w:r>
      <w:r>
        <w:rPr>
          <w:rFonts w:ascii="宋体" w:hAnsi="宋体" w:eastAsia="宋体" w:cs="宋体"/>
          <w:kern w:val="0"/>
          <w:szCs w:val="21"/>
        </w:rPr>
        <w:t>5</w:t>
      </w:r>
      <w:r>
        <w:rPr>
          <w:rFonts w:hint="eastAsia" w:ascii="宋体" w:hAnsi="宋体" w:eastAsia="宋体" w:cs="宋体"/>
          <w:kern w:val="0"/>
          <w:szCs w:val="21"/>
        </w:rPr>
        <w:t>月</w:t>
      </w:r>
    </w:p>
    <w:p>
      <w:pPr>
        <w:spacing w:line="360" w:lineRule="exact"/>
        <w:rPr>
          <w:rFonts w:hint="eastAsia" w:ascii="宋体" w:hAnsi="宋体" w:eastAsia="宋体" w:cs="宋体"/>
          <w:b/>
          <w:kern w:val="0"/>
          <w:szCs w:val="21"/>
        </w:rPr>
      </w:pPr>
      <w:r>
        <w:rPr>
          <w:rFonts w:ascii="宋体" w:hAnsi="宋体" w:eastAsia="宋体" w:cs="Times New Roman"/>
          <w:szCs w:val="27"/>
        </w:rPr>
        <w:t>27</w:t>
      </w:r>
      <w:r>
        <w:rPr>
          <w:rFonts w:hint="eastAsia" w:ascii="宋体" w:hAnsi="宋体" w:eastAsia="宋体" w:cs="Times New Roman"/>
          <w:szCs w:val="27"/>
        </w:rPr>
        <w:t>日上午</w:t>
      </w:r>
      <w:r>
        <w:rPr>
          <w:rFonts w:ascii="宋体" w:hAnsi="宋体" w:eastAsia="宋体" w:cs="Times New Roman"/>
          <w:szCs w:val="27"/>
        </w:rPr>
        <w:t>9</w:t>
      </w:r>
      <w:r>
        <w:rPr>
          <w:rFonts w:hint="eastAsia" w:ascii="宋体" w:hAnsi="宋体" w:eastAsia="宋体" w:cs="Times New Roman"/>
          <w:szCs w:val="27"/>
        </w:rPr>
        <w:t>时</w:t>
      </w:r>
      <w:r>
        <w:rPr>
          <w:rFonts w:ascii="宋体" w:hAnsi="宋体" w:eastAsia="宋体" w:cs="Times New Roman"/>
          <w:szCs w:val="27"/>
        </w:rPr>
        <w:t>30</w:t>
      </w:r>
      <w:r>
        <w:rPr>
          <w:rFonts w:hint="eastAsia" w:ascii="宋体" w:hAnsi="宋体" w:eastAsia="宋体" w:cs="Times New Roman"/>
          <w:szCs w:val="27"/>
        </w:rPr>
        <w:t>分至</w:t>
      </w:r>
      <w:r>
        <w:rPr>
          <w:rFonts w:ascii="宋体" w:hAnsi="宋体" w:eastAsia="宋体" w:cs="Times New Roman"/>
          <w:szCs w:val="27"/>
        </w:rPr>
        <w:t>10</w:t>
      </w:r>
      <w:r>
        <w:rPr>
          <w:rFonts w:hint="eastAsia" w:ascii="宋体" w:hAnsi="宋体" w:eastAsia="宋体" w:cs="Times New Roman"/>
          <w:szCs w:val="27"/>
        </w:rPr>
        <w:t>时</w:t>
      </w:r>
      <w:r>
        <w:rPr>
          <w:rFonts w:ascii="宋体" w:hAnsi="宋体" w:eastAsia="宋体" w:cs="Times New Roman"/>
          <w:szCs w:val="27"/>
        </w:rPr>
        <w:t>00</w:t>
      </w:r>
      <w:r>
        <w:rPr>
          <w:rFonts w:hint="eastAsia" w:ascii="宋体" w:hAnsi="宋体" w:eastAsia="宋体" w:cs="Times New Roman"/>
          <w:szCs w:val="27"/>
        </w:rPr>
        <w:t>分（此为竞争性谈判响应文件递交截止时间）在华春建设工程项目管理有限责任公司开标室（</w:t>
      </w:r>
      <w:r>
        <w:rPr>
          <w:rFonts w:hint="eastAsia" w:ascii="宋体" w:hAnsi="宋体" w:eastAsia="宋体" w:cs="Times New Roman"/>
          <w:kern w:val="0"/>
          <w:szCs w:val="24"/>
          <w:u w:val="single"/>
        </w:rPr>
        <w:t>柳州市学院路3</w:t>
      </w:r>
      <w:r>
        <w:rPr>
          <w:rFonts w:ascii="宋体" w:hAnsi="宋体" w:eastAsia="宋体" w:cs="Times New Roman"/>
          <w:kern w:val="0"/>
          <w:szCs w:val="24"/>
          <w:u w:val="single"/>
        </w:rPr>
        <w:t>3</w:t>
      </w:r>
      <w:r>
        <w:rPr>
          <w:rFonts w:hint="eastAsia" w:ascii="宋体" w:hAnsi="宋体" w:eastAsia="宋体" w:cs="Times New Roman"/>
          <w:kern w:val="0"/>
          <w:szCs w:val="24"/>
          <w:u w:val="single"/>
        </w:rPr>
        <w:t>号柳柴文化产业园D区办公楼1楼1号</w:t>
      </w:r>
      <w:r>
        <w:rPr>
          <w:rFonts w:hint="eastAsia" w:ascii="宋体" w:hAnsi="宋体" w:eastAsia="宋体" w:cs="Times New Roman"/>
          <w:szCs w:val="27"/>
        </w:rPr>
        <w:t>）递交，逾期送达或未密封将作无效竞争性谈判响应文件处理，予以拒收。</w:t>
      </w:r>
    </w:p>
    <w:p>
      <w:pPr>
        <w:spacing w:line="360" w:lineRule="exact"/>
        <w:ind w:right="-11" w:firstLine="422" w:firstLineChars="200"/>
        <w:jc w:val="left"/>
        <w:rPr>
          <w:rFonts w:hint="eastAsia" w:ascii="宋体" w:hAnsi="宋体" w:eastAsia="宋体" w:cs="宋体"/>
          <w:kern w:val="0"/>
          <w:szCs w:val="21"/>
        </w:rPr>
      </w:pPr>
      <w:r>
        <w:rPr>
          <w:rFonts w:hint="eastAsia" w:ascii="宋体" w:hAnsi="宋体" w:eastAsia="宋体" w:cs="Times New Roman"/>
          <w:b/>
          <w:szCs w:val="27"/>
        </w:rPr>
        <w:t>八、</w:t>
      </w:r>
      <w:r>
        <w:rPr>
          <w:rFonts w:hint="eastAsia" w:ascii="宋体" w:hAnsi="宋体" w:eastAsia="宋体" w:cs="宋体"/>
          <w:b/>
          <w:kern w:val="0"/>
          <w:szCs w:val="21"/>
        </w:rPr>
        <w:t>谈判时间及地点：</w:t>
      </w:r>
      <w:r>
        <w:rPr>
          <w:rFonts w:hint="eastAsia" w:ascii="宋体" w:hAnsi="宋体" w:eastAsia="宋体" w:cs="宋体"/>
          <w:kern w:val="0"/>
          <w:szCs w:val="24"/>
        </w:rPr>
        <w:t>202</w:t>
      </w:r>
      <w:r>
        <w:rPr>
          <w:rFonts w:ascii="宋体" w:hAnsi="宋体" w:eastAsia="宋体" w:cs="宋体"/>
          <w:kern w:val="0"/>
          <w:szCs w:val="24"/>
        </w:rPr>
        <w:t>2</w:t>
      </w:r>
      <w:r>
        <w:rPr>
          <w:rFonts w:hint="eastAsia" w:ascii="宋体" w:hAnsi="宋体" w:eastAsia="宋体" w:cs="宋体"/>
          <w:kern w:val="0"/>
          <w:szCs w:val="24"/>
        </w:rPr>
        <w:t>年</w:t>
      </w:r>
      <w:r>
        <w:rPr>
          <w:rFonts w:ascii="宋体" w:hAnsi="宋体" w:eastAsia="宋体" w:cs="宋体"/>
          <w:kern w:val="0"/>
          <w:szCs w:val="24"/>
        </w:rPr>
        <w:t>5</w:t>
      </w:r>
      <w:r>
        <w:rPr>
          <w:rFonts w:hint="eastAsia" w:ascii="宋体" w:hAnsi="宋体" w:eastAsia="宋体" w:cs="宋体"/>
          <w:kern w:val="0"/>
          <w:szCs w:val="24"/>
        </w:rPr>
        <w:t>月</w:t>
      </w:r>
      <w:r>
        <w:rPr>
          <w:rFonts w:ascii="宋体" w:hAnsi="宋体" w:eastAsia="宋体" w:cs="宋体"/>
          <w:kern w:val="0"/>
          <w:szCs w:val="24"/>
        </w:rPr>
        <w:t>27</w:t>
      </w:r>
      <w:r>
        <w:rPr>
          <w:rFonts w:hint="eastAsia" w:ascii="宋体" w:hAnsi="宋体" w:eastAsia="宋体" w:cs="宋体"/>
          <w:kern w:val="0"/>
          <w:szCs w:val="24"/>
        </w:rPr>
        <w:t>日</w:t>
      </w:r>
      <w:r>
        <w:rPr>
          <w:rFonts w:ascii="宋体" w:hAnsi="宋体" w:eastAsia="宋体" w:cs="宋体"/>
          <w:kern w:val="0"/>
          <w:szCs w:val="24"/>
        </w:rPr>
        <w:t>10</w:t>
      </w:r>
      <w:r>
        <w:rPr>
          <w:rFonts w:hint="eastAsia" w:ascii="宋体" w:hAnsi="宋体" w:eastAsia="宋体" w:cs="宋体"/>
          <w:kern w:val="0"/>
          <w:szCs w:val="24"/>
        </w:rPr>
        <w:t>时</w:t>
      </w:r>
      <w:r>
        <w:rPr>
          <w:rFonts w:ascii="宋体" w:hAnsi="宋体" w:eastAsia="宋体" w:cs="宋体"/>
          <w:kern w:val="0"/>
          <w:szCs w:val="24"/>
        </w:rPr>
        <w:t>00</w:t>
      </w:r>
      <w:r>
        <w:rPr>
          <w:rFonts w:hint="eastAsia" w:ascii="宋体" w:hAnsi="宋体" w:eastAsia="宋体" w:cs="宋体"/>
          <w:kern w:val="0"/>
          <w:szCs w:val="24"/>
        </w:rPr>
        <w:t>分截标后为谈判小组与竞标人的谈判时间，具体时间由招标代理机构（</w:t>
      </w:r>
      <w:r>
        <w:rPr>
          <w:rFonts w:hint="eastAsia" w:ascii="宋体" w:hAnsi="宋体" w:eastAsia="宋体" w:cs="Times New Roman"/>
          <w:szCs w:val="27"/>
        </w:rPr>
        <w:t>华春建设工程项目管理有限责任公司</w:t>
      </w:r>
      <w:r>
        <w:rPr>
          <w:rFonts w:hint="eastAsia" w:ascii="宋体" w:hAnsi="宋体" w:eastAsia="宋体" w:cs="宋体"/>
          <w:kern w:val="0"/>
          <w:szCs w:val="24"/>
        </w:rPr>
        <w:t>）另行通知。地点：</w:t>
      </w:r>
      <w:r>
        <w:rPr>
          <w:rFonts w:hint="eastAsia" w:ascii="宋体" w:hAnsi="宋体" w:eastAsia="宋体" w:cs="Times New Roman"/>
          <w:szCs w:val="27"/>
        </w:rPr>
        <w:t>华春建设工程项目管理有限责任公司评标室（</w:t>
      </w:r>
      <w:r>
        <w:rPr>
          <w:rFonts w:hint="eastAsia" w:ascii="宋体" w:hAnsi="宋体" w:eastAsia="宋体" w:cs="Times New Roman"/>
          <w:kern w:val="0"/>
          <w:szCs w:val="24"/>
          <w:u w:val="single"/>
        </w:rPr>
        <w:t>柳州市学院路3</w:t>
      </w:r>
      <w:r>
        <w:rPr>
          <w:rFonts w:ascii="宋体" w:hAnsi="宋体" w:eastAsia="宋体" w:cs="Times New Roman"/>
          <w:kern w:val="0"/>
          <w:szCs w:val="24"/>
          <w:u w:val="single"/>
        </w:rPr>
        <w:t>3</w:t>
      </w:r>
      <w:r>
        <w:rPr>
          <w:rFonts w:hint="eastAsia" w:ascii="宋体" w:hAnsi="宋体" w:eastAsia="宋体" w:cs="Times New Roman"/>
          <w:kern w:val="0"/>
          <w:szCs w:val="24"/>
          <w:u w:val="single"/>
        </w:rPr>
        <w:t>号柳柴文化产业园D区办公楼1楼1号</w:t>
      </w:r>
      <w:r>
        <w:rPr>
          <w:rFonts w:hint="eastAsia" w:ascii="宋体" w:hAnsi="宋体" w:eastAsia="宋体" w:cs="Times New Roman"/>
          <w:szCs w:val="27"/>
        </w:rPr>
        <w:t>）</w:t>
      </w:r>
      <w:r>
        <w:rPr>
          <w:rFonts w:hint="eastAsia" w:ascii="宋体" w:hAnsi="宋体" w:eastAsia="宋体" w:cs="宋体"/>
          <w:kern w:val="0"/>
          <w:szCs w:val="24"/>
        </w:rPr>
        <w:t>，</w:t>
      </w:r>
      <w:r>
        <w:rPr>
          <w:rFonts w:hint="eastAsia" w:ascii="宋体" w:hAnsi="宋体" w:eastAsia="宋体" w:cs="Times New Roman"/>
          <w:szCs w:val="27"/>
        </w:rPr>
        <w:t>参加谈判的法定代表人或委托代理人必须持有效身份证明文件</w:t>
      </w:r>
      <w:r>
        <w:rPr>
          <w:rFonts w:hint="eastAsia" w:ascii="宋体" w:hAnsi="宋体" w:eastAsia="宋体" w:cs="Times New Roman"/>
          <w:kern w:val="0"/>
          <w:szCs w:val="24"/>
        </w:rPr>
        <w:t>（法定代表人凭资格证书和身份证或委托代理人凭法人授权委托书原件和身份证）</w:t>
      </w:r>
      <w:r>
        <w:rPr>
          <w:rFonts w:hint="eastAsia" w:ascii="宋体" w:hAnsi="宋体" w:eastAsia="宋体" w:cs="Times New Roman"/>
          <w:szCs w:val="27"/>
        </w:rPr>
        <w:t>依时到达指定地点等候当面谈判。</w:t>
      </w:r>
    </w:p>
    <w:p>
      <w:pPr>
        <w:spacing w:line="400" w:lineRule="exact"/>
        <w:ind w:firstLine="422"/>
        <w:rPr>
          <w:rFonts w:ascii="宋体" w:hAnsi="宋体" w:eastAsia="宋体" w:cs="Times New Roman"/>
          <w:szCs w:val="21"/>
        </w:rPr>
      </w:pPr>
      <w:r>
        <w:rPr>
          <w:rFonts w:hint="eastAsia" w:ascii="宋体" w:hAnsi="宋体" w:eastAsia="宋体" w:cs="Times New Roman"/>
          <w:b/>
          <w:kern w:val="0"/>
          <w:szCs w:val="32"/>
        </w:rPr>
        <w:t>九、</w:t>
      </w:r>
      <w:r>
        <w:rPr>
          <w:rFonts w:hint="eastAsia" w:ascii="宋体" w:hAnsi="宋体" w:eastAsia="宋体" w:cs="Times New Roman"/>
          <w:b/>
          <w:szCs w:val="21"/>
        </w:rPr>
        <w:t>网上查询地址：</w:t>
      </w:r>
    </w:p>
    <w:p>
      <w:pPr>
        <w:wordWrap w:val="0"/>
        <w:spacing w:line="400" w:lineRule="exact"/>
        <w:ind w:firstLine="420"/>
        <w:rPr>
          <w:rFonts w:hint="eastAsia" w:ascii="Times New Roman" w:hAnsi="宋体" w:eastAsia="宋体" w:cs="Arial"/>
          <w:szCs w:val="21"/>
        </w:rPr>
      </w:pPr>
      <w:r>
        <w:rPr>
          <w:rFonts w:hint="eastAsia" w:ascii="Times New Roman" w:hAnsi="Times New Roman" w:eastAsia="宋体" w:cs="Times New Roman"/>
          <w:szCs w:val="21"/>
        </w:rPr>
        <w:t>华春建设工程项目管理有限责任公司网（http://www.huachun.asia）</w:t>
      </w:r>
      <w:r>
        <w:rPr>
          <w:rFonts w:hint="eastAsia" w:ascii="宋体" w:hAnsi="宋体" w:eastAsia="宋体" w:cs="Times New Roman"/>
          <w:szCs w:val="24"/>
        </w:rPr>
        <w:t>、</w:t>
      </w:r>
      <w:r>
        <w:rPr>
          <w:rFonts w:ascii="宋体" w:hAnsi="宋体" w:eastAsia="宋体" w:cs="宋体"/>
          <w:szCs w:val="24"/>
          <w:lang w:val="zh-CN"/>
        </w:rPr>
        <w:t>中国招标投标公共服务平台</w:t>
      </w:r>
      <w:r>
        <w:rPr>
          <w:rFonts w:ascii="宋体" w:hAnsi="宋体" w:eastAsia="宋体" w:cs="宋体"/>
          <w:szCs w:val="24"/>
        </w:rPr>
        <w:t>(http://www.cebpubservice.com/)</w:t>
      </w:r>
      <w:r>
        <w:rPr>
          <w:rFonts w:hint="eastAsia" w:ascii="宋体" w:hAnsi="宋体" w:eastAsia="宋体" w:cs="Times New Roman"/>
          <w:szCs w:val="24"/>
        </w:rPr>
        <w:t>。</w:t>
      </w:r>
    </w:p>
    <w:p>
      <w:pPr>
        <w:spacing w:line="360" w:lineRule="exact"/>
        <w:ind w:firstLine="435"/>
        <w:rPr>
          <w:rFonts w:hint="eastAsia" w:ascii="宋体" w:hAnsi="宋体" w:eastAsia="宋体" w:cs="Times New Roman"/>
          <w:b/>
          <w:kern w:val="0"/>
          <w:szCs w:val="24"/>
        </w:rPr>
      </w:pPr>
      <w:r>
        <w:rPr>
          <w:rFonts w:hint="eastAsia" w:ascii="宋体" w:hAnsi="宋体" w:eastAsia="宋体" w:cs="Times New Roman"/>
          <w:b/>
          <w:kern w:val="0"/>
          <w:szCs w:val="24"/>
        </w:rPr>
        <w:t>十、联系方式</w:t>
      </w:r>
    </w:p>
    <w:p>
      <w:pPr>
        <w:widowControl/>
        <w:spacing w:line="360" w:lineRule="exact"/>
        <w:ind w:firstLine="420" w:firstLineChars="200"/>
        <w:rPr>
          <w:rFonts w:ascii="宋体" w:hAnsi="宋体" w:eastAsia="宋体" w:cs="Times New Roman"/>
          <w:kern w:val="0"/>
          <w:szCs w:val="21"/>
        </w:rPr>
      </w:pPr>
      <w:r>
        <w:rPr>
          <w:rFonts w:hint="eastAsia" w:ascii="宋体" w:hAnsi="宋体" w:eastAsia="宋体" w:cs="Times New Roman"/>
          <w:kern w:val="0"/>
          <w:szCs w:val="21"/>
        </w:rPr>
        <w:t>招标人：</w:t>
      </w:r>
      <w:r>
        <w:rPr>
          <w:rFonts w:hint="eastAsia" w:ascii="宋体" w:hAnsi="宋体" w:eastAsia="宋体" w:cs="Times New Roman"/>
          <w:bCs/>
          <w:kern w:val="0"/>
          <w:szCs w:val="21"/>
        </w:rPr>
        <w:t>柳州职业技术学院</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7"/>
        </w:rPr>
        <w:t>地    址：</w:t>
      </w:r>
      <w:r>
        <w:rPr>
          <w:rFonts w:hint="eastAsia" w:ascii="宋体" w:hAnsi="宋体" w:eastAsia="宋体" w:cs="Times New Roman"/>
          <w:bCs/>
          <w:szCs w:val="21"/>
        </w:rPr>
        <w:t>柳州市社湾路28号</w:t>
      </w:r>
    </w:p>
    <w:p>
      <w:pPr>
        <w:spacing w:line="360" w:lineRule="exact"/>
        <w:ind w:firstLine="420" w:firstLineChars="200"/>
        <w:rPr>
          <w:rFonts w:hint="eastAsia" w:ascii="宋体" w:hAnsi="宋体" w:eastAsia="宋体" w:cs="Times New Roman"/>
          <w:szCs w:val="27"/>
        </w:rPr>
      </w:pPr>
      <w:r>
        <w:rPr>
          <w:rFonts w:hint="eastAsia" w:ascii="宋体" w:hAnsi="宋体" w:eastAsia="宋体" w:cs="Times New Roman"/>
          <w:szCs w:val="27"/>
        </w:rPr>
        <w:t>联系人：</w:t>
      </w:r>
      <w:r>
        <w:rPr>
          <w:rFonts w:hint="eastAsia" w:ascii="宋体" w:hAnsi="宋体" w:eastAsia="宋体" w:cs="Adobe 宋体 Std L"/>
          <w:szCs w:val="21"/>
        </w:rPr>
        <w:t>陈国银</w:t>
      </w:r>
      <w:r>
        <w:rPr>
          <w:rFonts w:hint="eastAsia" w:ascii="宋体" w:hAnsi="宋体" w:eastAsia="宋体" w:cs="Times New Roman"/>
          <w:szCs w:val="27"/>
        </w:rPr>
        <w:t xml:space="preserve">     联系电话：</w:t>
      </w:r>
      <w:r>
        <w:rPr>
          <w:rFonts w:hint="eastAsia" w:ascii="宋体" w:hAnsi="宋体" w:eastAsia="宋体" w:cs="Adobe 宋体 Std L"/>
          <w:szCs w:val="21"/>
        </w:rPr>
        <w:t>0772-3156307</w:t>
      </w:r>
    </w:p>
    <w:p>
      <w:pPr>
        <w:snapToGrid w:val="0"/>
        <w:spacing w:line="360" w:lineRule="exact"/>
        <w:ind w:firstLine="420" w:firstLineChars="200"/>
        <w:jc w:val="left"/>
        <w:rPr>
          <w:rFonts w:ascii="宋体" w:hAnsi="宋体" w:eastAsia="宋体" w:cs="Times New Roman"/>
          <w:bCs/>
          <w:szCs w:val="21"/>
        </w:rPr>
      </w:pPr>
      <w:r>
        <w:rPr>
          <w:rFonts w:hint="eastAsia" w:ascii="宋体" w:hAnsi="宋体" w:eastAsia="宋体" w:cs="Times New Roman"/>
          <w:szCs w:val="21"/>
        </w:rPr>
        <w:t>招标代理机构</w:t>
      </w:r>
      <w:r>
        <w:rPr>
          <w:rFonts w:hint="eastAsia" w:ascii="宋体" w:hAnsi="宋体" w:eastAsia="宋体" w:cs="Times New Roman"/>
          <w:bCs/>
          <w:szCs w:val="21"/>
        </w:rPr>
        <w:t>：华春建设工程项目管理有限责任公司</w:t>
      </w:r>
    </w:p>
    <w:p>
      <w:pPr>
        <w:snapToGrid w:val="0"/>
        <w:spacing w:line="360" w:lineRule="exact"/>
        <w:ind w:firstLine="420" w:firstLineChars="200"/>
        <w:jc w:val="left"/>
        <w:rPr>
          <w:rFonts w:ascii="宋体" w:hAnsi="宋体" w:eastAsia="宋体" w:cs="Times New Roman"/>
          <w:bCs/>
          <w:szCs w:val="21"/>
        </w:rPr>
      </w:pPr>
      <w:r>
        <w:rPr>
          <w:rFonts w:hint="eastAsia" w:ascii="宋体" w:hAnsi="宋体" w:eastAsia="宋体" w:cs="Times New Roman"/>
          <w:bCs/>
          <w:szCs w:val="21"/>
        </w:rPr>
        <w:t>地址：柳州市学院路3</w:t>
      </w:r>
      <w:r>
        <w:rPr>
          <w:rFonts w:ascii="宋体" w:hAnsi="宋体" w:eastAsia="宋体" w:cs="Times New Roman"/>
          <w:bCs/>
          <w:szCs w:val="21"/>
        </w:rPr>
        <w:t>3</w:t>
      </w:r>
      <w:r>
        <w:rPr>
          <w:rFonts w:hint="eastAsia" w:ascii="宋体" w:hAnsi="宋体" w:eastAsia="宋体" w:cs="Times New Roman"/>
          <w:bCs/>
          <w:szCs w:val="21"/>
        </w:rPr>
        <w:t>号柳柴文化产业园D区办公楼1楼1号</w:t>
      </w:r>
    </w:p>
    <w:p>
      <w:pPr>
        <w:spacing w:line="360" w:lineRule="exact"/>
        <w:ind w:firstLine="435"/>
        <w:rPr>
          <w:rFonts w:hint="eastAsia" w:ascii="宋体" w:hAnsi="宋体" w:eastAsia="宋体" w:cs="Times New Roman"/>
          <w:bCs/>
          <w:szCs w:val="21"/>
        </w:rPr>
      </w:pPr>
      <w:r>
        <w:rPr>
          <w:rFonts w:hint="eastAsia" w:ascii="宋体" w:hAnsi="宋体" w:eastAsia="宋体" w:cs="Times New Roman"/>
          <w:bCs/>
          <w:szCs w:val="21"/>
        </w:rPr>
        <w:t>联系人：孙宗良    联系电话：</w:t>
      </w:r>
      <w:r>
        <w:rPr>
          <w:rFonts w:ascii="宋体" w:hAnsi="宋体" w:eastAsia="宋体" w:cs="Times New Roman"/>
          <w:bCs/>
          <w:szCs w:val="21"/>
        </w:rPr>
        <w:t>0772-2108155</w:t>
      </w:r>
    </w:p>
    <w:p>
      <w:pPr>
        <w:spacing w:line="360" w:lineRule="exact"/>
        <w:ind w:firstLine="435"/>
        <w:rPr>
          <w:rFonts w:hint="eastAsia" w:ascii="宋体" w:hAnsi="宋体" w:eastAsia="宋体" w:cs="Times New Roman"/>
          <w:szCs w:val="21"/>
        </w:rPr>
      </w:pPr>
    </w:p>
    <w:p>
      <w:pPr>
        <w:spacing w:line="360" w:lineRule="exact"/>
        <w:ind w:firstLine="435"/>
        <w:rPr>
          <w:rFonts w:hint="eastAsia" w:ascii="宋体" w:hAnsi="宋体" w:eastAsia="宋体" w:cs="Times New Roman"/>
          <w:szCs w:val="21"/>
        </w:rPr>
      </w:pPr>
    </w:p>
    <w:p>
      <w:pPr>
        <w:spacing w:line="360" w:lineRule="exact"/>
        <w:ind w:firstLine="435"/>
        <w:jc w:val="right"/>
        <w:rPr>
          <w:rFonts w:hint="eastAsia" w:ascii="宋体" w:hAnsi="宋体" w:eastAsia="宋体" w:cs="Times New Roman"/>
          <w:b/>
          <w:kern w:val="0"/>
          <w:szCs w:val="24"/>
        </w:rPr>
      </w:pPr>
      <w:r>
        <w:rPr>
          <w:rFonts w:hint="eastAsia" w:ascii="宋体" w:hAnsi="宋体" w:eastAsia="宋体" w:cs="Times New Roman"/>
          <w:szCs w:val="27"/>
        </w:rPr>
        <w:t>华春建设工程项目管理有限责任公司</w:t>
      </w:r>
    </w:p>
    <w:p>
      <w:pPr>
        <w:snapToGrid w:val="0"/>
        <w:spacing w:line="360" w:lineRule="exact"/>
        <w:ind w:firstLine="420" w:firstLineChars="200"/>
        <w:jc w:val="right"/>
        <w:rPr>
          <w:rFonts w:hint="eastAsia" w:ascii="宋体" w:hAnsi="宋体" w:eastAsia="宋体" w:cs="Times New Roman"/>
          <w:szCs w:val="24"/>
        </w:rPr>
      </w:pPr>
      <w:r>
        <w:rPr>
          <w:rFonts w:hint="eastAsia" w:ascii="宋体" w:hAnsi="宋体" w:eastAsia="宋体" w:cs="Times New Roman"/>
          <w:kern w:val="0"/>
          <w:szCs w:val="24"/>
        </w:rPr>
        <w:t>二〇二二年五月二十日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Adobe 宋体 Std L">
    <w:altName w:val="宋体"/>
    <w:panose1 w:val="00000000000000000000"/>
    <w:charset w:val="86"/>
    <w:family w:val="roman"/>
    <w:pitch w:val="default"/>
    <w:sig w:usb0="00000000" w:usb1="0000000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1NGI4NmNiYjMxOGNiOGY5YzU4YzE0MzY3OTMxOTUifQ=="/>
  </w:docVars>
  <w:rsids>
    <w:rsidRoot w:val="00402785"/>
    <w:rsid w:val="000A3B99"/>
    <w:rsid w:val="000D1DCE"/>
    <w:rsid w:val="00197FED"/>
    <w:rsid w:val="001B4DBE"/>
    <w:rsid w:val="001D71AF"/>
    <w:rsid w:val="00274CEA"/>
    <w:rsid w:val="00363F40"/>
    <w:rsid w:val="003D63FF"/>
    <w:rsid w:val="00402785"/>
    <w:rsid w:val="00434E10"/>
    <w:rsid w:val="00491E51"/>
    <w:rsid w:val="006302C1"/>
    <w:rsid w:val="00690583"/>
    <w:rsid w:val="006B6A4D"/>
    <w:rsid w:val="008567F1"/>
    <w:rsid w:val="00883CE2"/>
    <w:rsid w:val="00A338BA"/>
    <w:rsid w:val="00A43E52"/>
    <w:rsid w:val="00A93868"/>
    <w:rsid w:val="00B41EAC"/>
    <w:rsid w:val="00B56119"/>
    <w:rsid w:val="00BD270E"/>
    <w:rsid w:val="00CB295E"/>
    <w:rsid w:val="00D35AF5"/>
    <w:rsid w:val="00E15C42"/>
    <w:rsid w:val="00E61E70"/>
    <w:rsid w:val="00F2283D"/>
    <w:rsid w:val="6C5B5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1215</Words>
  <Characters>1381</Characters>
  <Lines>10</Lines>
  <Paragraphs>2</Paragraphs>
  <TotalTime>2</TotalTime>
  <ScaleCrop>false</ScaleCrop>
  <LinksUpToDate>false</LinksUpToDate>
  <CharactersWithSpaces>1411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2022-05-20T01:37:00Z</dcterms:created>
  <dc:creator>陈伟2</dc:creator>
  <cp:lastModifiedBy>HiWin10</cp:lastModifiedBy>
  <dcterms:modified xsi:type="dcterms:W3CDTF">2022-05-20T02:39:12Z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D40D807438B945CC915E7F142166A9D2</vt:lpwstr>
  </property>
</Properties>
</file>