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DF2EA5" w:rsidRDefault="007D673B">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DF2EA5" w:rsidRDefault="007D673B">
      <w:pPr>
        <w:jc w:val="center"/>
        <w:rPr>
          <w:rFonts w:ascii="Arial" w:hAnsi="Arial" w:cs="Arial"/>
          <w:b/>
          <w:sz w:val="28"/>
          <w:szCs w:val="32"/>
        </w:rPr>
      </w:pPr>
      <w:proofErr w:type="gramStart"/>
      <w:r>
        <w:rPr>
          <w:rFonts w:ascii="Arial" w:hAnsi="Arial" w:cs="Arial" w:hint="eastAsia"/>
          <w:b/>
          <w:sz w:val="28"/>
          <w:szCs w:val="32"/>
        </w:rPr>
        <w:t>社湾校区</w:t>
      </w:r>
      <w:proofErr w:type="gramEnd"/>
      <w:r>
        <w:rPr>
          <w:rFonts w:ascii="Arial" w:hAnsi="Arial" w:cs="Arial" w:hint="eastAsia"/>
          <w:b/>
          <w:sz w:val="28"/>
          <w:szCs w:val="32"/>
        </w:rPr>
        <w:t>多媒体大教室设备</w:t>
      </w:r>
      <w:r>
        <w:rPr>
          <w:rFonts w:ascii="Arial" w:hAnsi="Arial" w:cs="Arial"/>
          <w:b/>
          <w:sz w:val="28"/>
          <w:szCs w:val="32"/>
        </w:rPr>
        <w:t>询价采购公告</w:t>
      </w:r>
    </w:p>
    <w:p w:rsidR="00DF2EA5" w:rsidRPr="007D673B" w:rsidRDefault="007D673B">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sidRPr="00BC4E43">
        <w:rPr>
          <w:rFonts w:ascii="Arial" w:hAnsi="Arial" w:cs="Arial"/>
          <w:b/>
          <w:kern w:val="0"/>
          <w:sz w:val="22"/>
          <w:szCs w:val="24"/>
          <w:lang w:bidi="en-US"/>
        </w:rPr>
        <w:t>LZY</w:t>
      </w:r>
      <w:r w:rsidRPr="00BC4E43">
        <w:rPr>
          <w:rFonts w:ascii="Arial" w:hAnsi="Arial" w:cs="Arial" w:hint="eastAsia"/>
          <w:b/>
          <w:kern w:val="0"/>
          <w:sz w:val="22"/>
          <w:szCs w:val="24"/>
          <w:lang w:bidi="en-US"/>
        </w:rPr>
        <w:t>22</w:t>
      </w:r>
      <w:r w:rsidR="00BC4E43">
        <w:rPr>
          <w:rFonts w:ascii="Arial" w:hAnsi="Arial" w:cs="Arial" w:hint="eastAsia"/>
          <w:b/>
          <w:kern w:val="0"/>
          <w:sz w:val="22"/>
          <w:szCs w:val="24"/>
          <w:lang w:bidi="en-US"/>
        </w:rPr>
        <w:t>-</w:t>
      </w:r>
      <w:r w:rsidR="00BC4E43" w:rsidRPr="00BC4E43">
        <w:rPr>
          <w:rFonts w:ascii="Arial" w:hAnsi="Arial" w:cs="Arial" w:hint="eastAsia"/>
          <w:b/>
          <w:kern w:val="0"/>
          <w:sz w:val="22"/>
          <w:szCs w:val="24"/>
          <w:lang w:bidi="en-US"/>
        </w:rPr>
        <w:t>15</w:t>
      </w:r>
      <w:r w:rsidRPr="00BC4E43">
        <w:rPr>
          <w:rFonts w:ascii="Arial" w:hAnsi="Arial" w:cs="Arial"/>
          <w:b/>
          <w:kern w:val="0"/>
          <w:sz w:val="22"/>
          <w:szCs w:val="24"/>
          <w:lang w:bidi="en-US"/>
        </w:rPr>
        <w:t xml:space="preserve">  </w:t>
      </w:r>
      <w:r>
        <w:rPr>
          <w:rFonts w:ascii="Arial" w:hAnsi="Arial" w:cs="Arial"/>
          <w:kern w:val="0"/>
          <w:sz w:val="22"/>
          <w:szCs w:val="24"/>
          <w:lang w:bidi="en-US"/>
        </w:rPr>
        <w:t xml:space="preserve">                             </w:t>
      </w:r>
      <w:r>
        <w:rPr>
          <w:rFonts w:ascii="Arial" w:hAnsi="Arial" w:cs="Arial"/>
          <w:kern w:val="0"/>
          <w:sz w:val="22"/>
          <w:szCs w:val="24"/>
          <w:lang w:bidi="en-US"/>
        </w:rPr>
        <w:t>发布日期：</w:t>
      </w:r>
      <w:r w:rsidR="009F575A" w:rsidRPr="007D673B">
        <w:rPr>
          <w:rFonts w:ascii="Arial" w:hAnsi="Arial" w:cs="Arial" w:hint="eastAsia"/>
          <w:kern w:val="0"/>
          <w:sz w:val="22"/>
          <w:szCs w:val="24"/>
          <w:lang w:bidi="en-US"/>
        </w:rPr>
        <w:t>2022</w:t>
      </w:r>
      <w:r w:rsidRPr="007D673B">
        <w:rPr>
          <w:rFonts w:ascii="Arial" w:hAnsi="Arial" w:cs="Arial" w:hint="eastAsia"/>
          <w:kern w:val="0"/>
          <w:sz w:val="22"/>
          <w:szCs w:val="24"/>
          <w:lang w:bidi="en-US"/>
        </w:rPr>
        <w:t>年</w:t>
      </w:r>
      <w:r w:rsidR="009F575A" w:rsidRPr="007D673B">
        <w:rPr>
          <w:rFonts w:ascii="Arial" w:hAnsi="Arial" w:cs="Arial" w:hint="eastAsia"/>
          <w:kern w:val="0"/>
          <w:sz w:val="22"/>
          <w:szCs w:val="24"/>
          <w:lang w:bidi="en-US"/>
        </w:rPr>
        <w:t>3</w:t>
      </w:r>
      <w:r w:rsidRPr="007D673B">
        <w:rPr>
          <w:rFonts w:ascii="Arial" w:hAnsi="Arial" w:cs="Arial" w:hint="eastAsia"/>
          <w:kern w:val="0"/>
          <w:sz w:val="22"/>
          <w:szCs w:val="24"/>
          <w:lang w:bidi="en-US"/>
        </w:rPr>
        <w:t>月</w:t>
      </w:r>
      <w:r w:rsidR="009F575A" w:rsidRPr="007D673B">
        <w:rPr>
          <w:rFonts w:ascii="Arial" w:hAnsi="Arial" w:cs="Arial" w:hint="eastAsia"/>
          <w:kern w:val="0"/>
          <w:sz w:val="22"/>
          <w:szCs w:val="24"/>
          <w:lang w:bidi="en-US"/>
        </w:rPr>
        <w:t>28</w:t>
      </w:r>
      <w:r w:rsidRPr="007D673B">
        <w:rPr>
          <w:rFonts w:ascii="Arial" w:hAnsi="Arial" w:cs="Arial" w:hint="eastAsia"/>
          <w:kern w:val="0"/>
          <w:sz w:val="22"/>
          <w:szCs w:val="24"/>
          <w:lang w:bidi="en-US"/>
        </w:rPr>
        <w:t>日</w:t>
      </w:r>
    </w:p>
    <w:p w:rsidR="00DF2EA5" w:rsidRDefault="007D673B">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bCs/>
          <w:kern w:val="0"/>
          <w:sz w:val="24"/>
          <w:szCs w:val="28"/>
          <w:lang w:bidi="en-US"/>
        </w:rPr>
        <w:t xml:space="preserve"> </w:t>
      </w:r>
      <w:r>
        <w:rPr>
          <w:rFonts w:ascii="Arial" w:hAnsi="Arial" w:cs="Arial" w:hint="eastAsia"/>
          <w:bCs/>
          <w:kern w:val="0"/>
          <w:sz w:val="24"/>
          <w:szCs w:val="28"/>
          <w:lang w:bidi="en-US"/>
        </w:rPr>
        <w:t>社湾校区多媒体大教室设备采购</w:t>
      </w:r>
    </w:p>
    <w:p w:rsidR="00DF2EA5" w:rsidRDefault="007D673B">
      <w:pPr>
        <w:numPr>
          <w:ilvl w:val="0"/>
          <w:numId w:val="1"/>
        </w:numPr>
        <w:rPr>
          <w:rFonts w:ascii="Arial" w:hAnsi="Arial" w:cs="Arial"/>
          <w:b/>
          <w:bCs/>
          <w:kern w:val="0"/>
          <w:sz w:val="24"/>
          <w:szCs w:val="28"/>
          <w:lang w:bidi="en-US"/>
        </w:rPr>
      </w:pPr>
      <w:r>
        <w:rPr>
          <w:rFonts w:ascii="Arial" w:hAnsi="Arial" w:cs="Arial"/>
          <w:bCs/>
          <w:kern w:val="0"/>
          <w:sz w:val="24"/>
          <w:szCs w:val="28"/>
          <w:lang w:bidi="en-US"/>
        </w:rPr>
        <w:t>询价采购项目预算金额：（人民币）</w:t>
      </w:r>
      <w:r>
        <w:rPr>
          <w:rFonts w:ascii="Arial" w:hAnsi="Arial" w:cs="Arial" w:hint="eastAsia"/>
          <w:bCs/>
          <w:kern w:val="0"/>
          <w:sz w:val="24"/>
          <w:szCs w:val="28"/>
          <w:lang w:bidi="en-US"/>
        </w:rPr>
        <w:fldChar w:fldCharType="begin"/>
      </w:r>
      <w:r>
        <w:rPr>
          <w:rFonts w:ascii="Arial" w:hAnsi="Arial" w:cs="Arial" w:hint="eastAsia"/>
          <w:bCs/>
          <w:kern w:val="0"/>
          <w:sz w:val="24"/>
          <w:szCs w:val="28"/>
          <w:lang w:bidi="en-US"/>
        </w:rPr>
        <w:instrText xml:space="preserve"> = 99600 \* CHINESENUM2 \* MERGEFORMAT </w:instrText>
      </w:r>
      <w:r>
        <w:rPr>
          <w:rFonts w:ascii="Arial" w:hAnsi="Arial" w:cs="Arial" w:hint="eastAsia"/>
          <w:bCs/>
          <w:kern w:val="0"/>
          <w:sz w:val="24"/>
          <w:szCs w:val="28"/>
          <w:lang w:bidi="en-US"/>
        </w:rPr>
        <w:fldChar w:fldCharType="separate"/>
      </w:r>
      <w:r>
        <w:rPr>
          <w:rFonts w:ascii="Arial" w:hAnsi="Arial" w:cs="Arial" w:hint="eastAsia"/>
          <w:bCs/>
          <w:kern w:val="0"/>
          <w:sz w:val="24"/>
          <w:szCs w:val="28"/>
          <w:lang w:bidi="en-US"/>
        </w:rPr>
        <w:t>玖万玖仟陆佰</w:t>
      </w:r>
      <w:r>
        <w:rPr>
          <w:rFonts w:ascii="Arial" w:hAnsi="Arial" w:cs="Arial" w:hint="eastAsia"/>
          <w:bCs/>
          <w:kern w:val="0"/>
          <w:sz w:val="24"/>
          <w:szCs w:val="28"/>
          <w:lang w:bidi="en-US"/>
        </w:rPr>
        <w:fldChar w:fldCharType="end"/>
      </w:r>
      <w:r>
        <w:rPr>
          <w:rFonts w:ascii="Arial" w:hAnsi="Arial" w:cs="Arial"/>
          <w:bCs/>
          <w:kern w:val="0"/>
          <w:sz w:val="24"/>
          <w:szCs w:val="28"/>
          <w:lang w:bidi="en-US"/>
        </w:rPr>
        <w:t>元整</w:t>
      </w:r>
      <w:r>
        <w:rPr>
          <w:rFonts w:ascii="Arial" w:hAnsi="Arial" w:cs="Arial"/>
          <w:kern w:val="0"/>
          <w:sz w:val="24"/>
          <w:szCs w:val="28"/>
          <w:lang w:bidi="en-US"/>
        </w:rPr>
        <w:t>（</w:t>
      </w:r>
      <w:r>
        <w:rPr>
          <w:rFonts w:ascii="Arial" w:hAnsi="Arial" w:cs="Arial"/>
          <w:kern w:val="0"/>
          <w:sz w:val="24"/>
          <w:szCs w:val="28"/>
          <w:lang w:bidi="en-US"/>
        </w:rPr>
        <w:t>¥</w:t>
      </w:r>
      <w:r>
        <w:rPr>
          <w:rFonts w:ascii="Arial" w:hAnsi="Arial" w:cs="Arial" w:hint="eastAsia"/>
          <w:kern w:val="0"/>
          <w:sz w:val="24"/>
          <w:szCs w:val="28"/>
          <w:lang w:bidi="en-US"/>
        </w:rPr>
        <w:t>99600.00</w:t>
      </w:r>
      <w:r>
        <w:rPr>
          <w:rFonts w:ascii="Arial" w:hAnsi="Arial" w:cs="Arial"/>
          <w:kern w:val="0"/>
          <w:sz w:val="24"/>
          <w:szCs w:val="28"/>
          <w:lang w:bidi="en-US"/>
        </w:rPr>
        <w:t>）</w:t>
      </w:r>
    </w:p>
    <w:p w:rsidR="00DF2EA5" w:rsidRDefault="007D673B">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DF2EA5" w:rsidRDefault="007D673B">
      <w:pPr>
        <w:pStyle w:val="a7"/>
        <w:rPr>
          <w:lang w:bidi="en-US"/>
        </w:rPr>
      </w:pPr>
      <w:r>
        <w:rPr>
          <w:rFonts w:hint="eastAsia"/>
          <w:lang w:bidi="en-US"/>
        </w:rPr>
        <w:t>说明：项目所有参数为实质性响应内容，评审时报价人的响应内容发生负偏离一项（含）以上的，视为报价无效。</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
        <w:gridCol w:w="1127"/>
        <w:gridCol w:w="7678"/>
        <w:gridCol w:w="470"/>
        <w:gridCol w:w="465"/>
      </w:tblGrid>
      <w:tr w:rsidR="00DF2EA5">
        <w:trPr>
          <w:trHeight w:val="465"/>
          <w:jc w:val="center"/>
        </w:trPr>
        <w:tc>
          <w:tcPr>
            <w:tcW w:w="340" w:type="dxa"/>
            <w:vAlign w:val="center"/>
          </w:tcPr>
          <w:p w:rsidR="00DF2EA5" w:rsidRDefault="007D673B">
            <w:pPr>
              <w:widowControl/>
              <w:jc w:val="center"/>
              <w:rPr>
                <w:rFonts w:ascii="Arial" w:hAnsi="Arial" w:cs="Arial"/>
                <w:color w:val="000000"/>
                <w:kern w:val="0"/>
                <w:szCs w:val="21"/>
              </w:rPr>
            </w:pPr>
            <w:r>
              <w:rPr>
                <w:rFonts w:ascii="Arial" w:hAnsi="Arial" w:cs="Arial"/>
                <w:color w:val="000000"/>
                <w:kern w:val="0"/>
                <w:szCs w:val="21"/>
              </w:rPr>
              <w:t>序号</w:t>
            </w:r>
          </w:p>
        </w:tc>
        <w:tc>
          <w:tcPr>
            <w:tcW w:w="1127" w:type="dxa"/>
            <w:shd w:val="clear" w:color="auto" w:fill="auto"/>
            <w:noWrap/>
            <w:vAlign w:val="center"/>
          </w:tcPr>
          <w:p w:rsidR="00DF2EA5" w:rsidRDefault="007D673B">
            <w:pPr>
              <w:widowControl/>
              <w:jc w:val="center"/>
              <w:rPr>
                <w:rFonts w:ascii="Arial" w:hAnsi="Arial" w:cs="Arial"/>
                <w:color w:val="000000"/>
                <w:kern w:val="0"/>
                <w:szCs w:val="21"/>
              </w:rPr>
            </w:pPr>
            <w:r>
              <w:rPr>
                <w:rFonts w:ascii="Arial" w:hAnsi="Arial" w:cs="Arial"/>
                <w:color w:val="000000"/>
                <w:kern w:val="0"/>
                <w:szCs w:val="21"/>
              </w:rPr>
              <w:t>名称</w:t>
            </w:r>
          </w:p>
        </w:tc>
        <w:tc>
          <w:tcPr>
            <w:tcW w:w="7678" w:type="dxa"/>
            <w:shd w:val="clear" w:color="auto" w:fill="auto"/>
            <w:noWrap/>
            <w:vAlign w:val="center"/>
          </w:tcPr>
          <w:p w:rsidR="00DF2EA5" w:rsidRDefault="007D673B">
            <w:pPr>
              <w:widowControl/>
              <w:jc w:val="center"/>
              <w:rPr>
                <w:rFonts w:ascii="Arial" w:hAnsi="Arial" w:cs="Arial"/>
                <w:color w:val="000000"/>
                <w:kern w:val="0"/>
                <w:szCs w:val="21"/>
              </w:rPr>
            </w:pPr>
            <w:r>
              <w:rPr>
                <w:rFonts w:ascii="Arial" w:hAnsi="Arial" w:cs="Arial" w:hint="eastAsia"/>
                <w:color w:val="000000"/>
                <w:kern w:val="0"/>
                <w:szCs w:val="21"/>
              </w:rPr>
              <w:t>技术要求</w:t>
            </w:r>
          </w:p>
        </w:tc>
        <w:tc>
          <w:tcPr>
            <w:tcW w:w="470" w:type="dxa"/>
            <w:shd w:val="clear" w:color="auto" w:fill="auto"/>
            <w:noWrap/>
            <w:vAlign w:val="center"/>
          </w:tcPr>
          <w:p w:rsidR="00DF2EA5" w:rsidRDefault="007D673B">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rsidR="00DF2EA5" w:rsidRDefault="007D673B">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DF2EA5">
        <w:trPr>
          <w:trHeight w:val="2188"/>
          <w:jc w:val="center"/>
        </w:trPr>
        <w:tc>
          <w:tcPr>
            <w:tcW w:w="340" w:type="dxa"/>
            <w:vAlign w:val="center"/>
          </w:tcPr>
          <w:p w:rsidR="00DF2EA5" w:rsidRDefault="007D673B">
            <w:pPr>
              <w:widowControl/>
              <w:jc w:val="center"/>
              <w:rPr>
                <w:rFonts w:ascii="Arial" w:hAnsi="Arial" w:cs="Arial"/>
                <w:color w:val="000000"/>
                <w:kern w:val="0"/>
                <w:szCs w:val="21"/>
              </w:rPr>
            </w:pPr>
            <w:r>
              <w:rPr>
                <w:rFonts w:ascii="Arial" w:hAnsi="Arial" w:cs="Arial"/>
                <w:color w:val="000000"/>
                <w:kern w:val="0"/>
                <w:szCs w:val="21"/>
              </w:rPr>
              <w:t>1</w:t>
            </w:r>
          </w:p>
        </w:tc>
        <w:tc>
          <w:tcPr>
            <w:tcW w:w="1127" w:type="dxa"/>
            <w:shd w:val="clear" w:color="auto" w:fill="auto"/>
            <w:noWrap/>
            <w:vAlign w:val="center"/>
          </w:tcPr>
          <w:p w:rsidR="00DF2EA5" w:rsidRDefault="007D673B">
            <w:pPr>
              <w:widowControl/>
              <w:textAlignment w:val="center"/>
              <w:rPr>
                <w:rFonts w:ascii="Arial" w:hAnsi="Arial" w:cs="Arial"/>
                <w:color w:val="000000"/>
                <w:kern w:val="0"/>
                <w:szCs w:val="21"/>
              </w:rPr>
            </w:pPr>
            <w:r>
              <w:rPr>
                <w:rFonts w:ascii="宋体" w:eastAsia="宋体" w:hAnsi="宋体" w:cs="宋体" w:hint="eastAsia"/>
                <w:color w:val="000000"/>
                <w:kern w:val="0"/>
                <w:szCs w:val="21"/>
                <w:lang w:bidi="ar"/>
              </w:rPr>
              <w:t>液晶电视机</w:t>
            </w:r>
          </w:p>
        </w:tc>
        <w:tc>
          <w:tcPr>
            <w:tcW w:w="7678" w:type="dxa"/>
            <w:shd w:val="clear" w:color="auto" w:fill="auto"/>
            <w:noWrap/>
            <w:vAlign w:val="center"/>
          </w:tcPr>
          <w:p w:rsidR="00DF2EA5" w:rsidRDefault="007D673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参考品牌：海信、TCL、长虹。</w:t>
            </w:r>
          </w:p>
          <w:p w:rsidR="00DF2EA5" w:rsidRDefault="007D673B">
            <w:pPr>
              <w:widowControl/>
              <w:jc w:val="left"/>
              <w:textAlignment w:val="center"/>
              <w:rPr>
                <w:rFonts w:ascii="Arial" w:eastAsia="宋体" w:hAnsi="Arial" w:cs="Arial"/>
                <w:szCs w:val="21"/>
              </w:rPr>
            </w:pPr>
            <w:r>
              <w:rPr>
                <w:rFonts w:ascii="宋体" w:eastAsia="宋体" w:hAnsi="宋体" w:cs="宋体" w:hint="eastAsia"/>
                <w:kern w:val="0"/>
                <w:szCs w:val="21"/>
                <w:lang w:bidi="ar"/>
              </w:rPr>
              <w:t>1.65英寸全面屏LED电视机，屏幕比例16:9；</w:t>
            </w:r>
            <w:r>
              <w:rPr>
                <w:rFonts w:ascii="宋体" w:eastAsia="宋体" w:hAnsi="宋体" w:cs="宋体" w:hint="eastAsia"/>
                <w:kern w:val="0"/>
                <w:szCs w:val="21"/>
                <w:lang w:bidi="ar"/>
              </w:rPr>
              <w:br/>
              <w:t>2.三级能效及三级以上能效，4K效果超高清显示；</w:t>
            </w:r>
            <w:r>
              <w:rPr>
                <w:rFonts w:ascii="宋体" w:eastAsia="宋体" w:hAnsi="宋体" w:cs="宋体" w:hint="eastAsia"/>
                <w:kern w:val="0"/>
                <w:szCs w:val="21"/>
                <w:lang w:bidi="ar"/>
              </w:rPr>
              <w:br/>
              <w:t>3.CPU核数≥四核心，运行内存/RAM ≥1.5G，存储内存≥8GB，HDMI2.0接口数≥2个，USB2.0接口数≥2个；</w:t>
            </w:r>
            <w:r>
              <w:rPr>
                <w:rFonts w:ascii="宋体" w:eastAsia="宋体" w:hAnsi="宋体" w:cs="宋体" w:hint="eastAsia"/>
                <w:kern w:val="0"/>
                <w:szCs w:val="21"/>
                <w:lang w:bidi="ar"/>
              </w:rPr>
              <w:br/>
              <w:t>4.功耗参数：工作电压（v）220v，待机功率0.5W±0.5W，电源功率≤220W；</w:t>
            </w:r>
            <w:r>
              <w:rPr>
                <w:rFonts w:ascii="宋体" w:eastAsia="宋体" w:hAnsi="宋体" w:cs="宋体" w:hint="eastAsia"/>
                <w:kern w:val="0"/>
                <w:szCs w:val="21"/>
                <w:lang w:bidi="ar"/>
              </w:rPr>
              <w:br/>
              <w:t>5.要求：1个电视遥控器可以遥控多台同型号电视机开、关机。报价时提供产品</w:t>
            </w:r>
            <w:r>
              <w:rPr>
                <w:rFonts w:ascii="宋体" w:eastAsia="宋体" w:hAnsi="宋体" w:cs="宋体"/>
                <w:kern w:val="0"/>
                <w:szCs w:val="21"/>
                <w:lang w:bidi="ar"/>
              </w:rPr>
              <w:t>官网截图</w:t>
            </w:r>
            <w:r>
              <w:rPr>
                <w:rFonts w:ascii="宋体" w:eastAsia="宋体" w:hAnsi="宋体" w:cs="宋体" w:hint="eastAsia"/>
                <w:kern w:val="0"/>
                <w:szCs w:val="21"/>
                <w:lang w:bidi="ar"/>
              </w:rPr>
              <w:t>或</w:t>
            </w:r>
            <w:r>
              <w:rPr>
                <w:rFonts w:ascii="宋体" w:eastAsia="宋体" w:hAnsi="宋体" w:cs="宋体"/>
                <w:kern w:val="0"/>
                <w:szCs w:val="21"/>
                <w:lang w:bidi="ar"/>
              </w:rPr>
              <w:t>产品</w:t>
            </w:r>
            <w:r>
              <w:rPr>
                <w:rFonts w:ascii="宋体" w:eastAsia="宋体" w:hAnsi="宋体" w:cs="宋体" w:hint="eastAsia"/>
                <w:kern w:val="0"/>
                <w:szCs w:val="21"/>
                <w:lang w:bidi="ar"/>
              </w:rPr>
              <w:t>彩页</w:t>
            </w:r>
            <w:r>
              <w:rPr>
                <w:rFonts w:ascii="宋体" w:eastAsia="宋体" w:hAnsi="宋体" w:cs="宋体"/>
                <w:kern w:val="0"/>
                <w:szCs w:val="21"/>
                <w:lang w:bidi="ar"/>
              </w:rPr>
              <w:t>，并加盖</w:t>
            </w:r>
            <w:r>
              <w:rPr>
                <w:rFonts w:ascii="宋体" w:eastAsia="宋体" w:hAnsi="宋体" w:cs="宋体" w:hint="eastAsia"/>
                <w:kern w:val="0"/>
                <w:szCs w:val="21"/>
                <w:lang w:bidi="ar"/>
              </w:rPr>
              <w:t>公章。</w:t>
            </w:r>
          </w:p>
        </w:tc>
        <w:tc>
          <w:tcPr>
            <w:tcW w:w="470" w:type="dxa"/>
            <w:shd w:val="clear" w:color="auto" w:fill="auto"/>
            <w:noWrap/>
            <w:vAlign w:val="center"/>
          </w:tcPr>
          <w:p w:rsidR="00DF2EA5" w:rsidRDefault="007D673B">
            <w:pPr>
              <w:widowControl/>
              <w:jc w:val="center"/>
              <w:textAlignment w:val="center"/>
              <w:rPr>
                <w:rFonts w:ascii="Arial" w:hAnsi="Arial" w:cs="Arial"/>
                <w:color w:val="000000"/>
                <w:kern w:val="0"/>
                <w:szCs w:val="21"/>
              </w:rPr>
            </w:pPr>
            <w:r>
              <w:rPr>
                <w:rFonts w:ascii="宋体" w:hAnsi="宋体" w:cs="宋体" w:hint="eastAsia"/>
                <w:kern w:val="0"/>
                <w:sz w:val="22"/>
                <w:lang w:bidi="ar"/>
              </w:rPr>
              <w:t>20</w:t>
            </w:r>
          </w:p>
        </w:tc>
        <w:tc>
          <w:tcPr>
            <w:tcW w:w="465" w:type="dxa"/>
            <w:shd w:val="clear" w:color="auto" w:fill="auto"/>
            <w:noWrap/>
            <w:vAlign w:val="center"/>
          </w:tcPr>
          <w:p w:rsidR="00DF2EA5" w:rsidRDefault="007D673B">
            <w:pPr>
              <w:widowControl/>
              <w:jc w:val="center"/>
              <w:rPr>
                <w:rFonts w:ascii="Arial" w:hAnsi="Arial" w:cs="Arial"/>
                <w:color w:val="000000"/>
                <w:kern w:val="0"/>
                <w:szCs w:val="21"/>
              </w:rPr>
            </w:pPr>
            <w:r>
              <w:rPr>
                <w:rFonts w:ascii="宋体" w:hAnsi="宋体" w:cs="宋体" w:hint="eastAsia"/>
                <w:kern w:val="0"/>
                <w:sz w:val="22"/>
                <w:lang w:bidi="ar"/>
              </w:rPr>
              <w:t>台</w:t>
            </w:r>
          </w:p>
        </w:tc>
      </w:tr>
      <w:tr w:rsidR="00DF2EA5">
        <w:trPr>
          <w:trHeight w:val="637"/>
          <w:jc w:val="center"/>
        </w:trPr>
        <w:tc>
          <w:tcPr>
            <w:tcW w:w="340" w:type="dxa"/>
            <w:vAlign w:val="center"/>
          </w:tcPr>
          <w:p w:rsidR="00DF2EA5" w:rsidRDefault="007D673B">
            <w:pPr>
              <w:widowControl/>
              <w:jc w:val="center"/>
              <w:rPr>
                <w:rFonts w:ascii="Arial" w:hAnsi="Arial" w:cs="Arial"/>
                <w:color w:val="000000"/>
                <w:kern w:val="0"/>
                <w:szCs w:val="21"/>
              </w:rPr>
            </w:pPr>
            <w:r>
              <w:rPr>
                <w:rFonts w:ascii="Arial" w:hAnsi="Arial" w:cs="Arial" w:hint="eastAsia"/>
                <w:color w:val="000000"/>
                <w:kern w:val="0"/>
                <w:szCs w:val="21"/>
              </w:rPr>
              <w:t>2</w:t>
            </w:r>
          </w:p>
        </w:tc>
        <w:tc>
          <w:tcPr>
            <w:tcW w:w="1127" w:type="dxa"/>
            <w:shd w:val="clear" w:color="auto" w:fill="auto"/>
            <w:noWrap/>
            <w:vAlign w:val="center"/>
          </w:tcPr>
          <w:p w:rsidR="00DF2EA5" w:rsidRDefault="007D673B">
            <w:pPr>
              <w:widowControl/>
              <w:textAlignment w:val="center"/>
              <w:rPr>
                <w:rFonts w:ascii="Arial" w:hAnsi="Arial" w:cs="Arial"/>
                <w:color w:val="000000"/>
                <w:kern w:val="0"/>
                <w:szCs w:val="21"/>
              </w:rPr>
            </w:pPr>
            <w:r>
              <w:rPr>
                <w:rFonts w:ascii="宋体" w:eastAsia="宋体" w:hAnsi="宋体" w:cs="宋体" w:hint="eastAsia"/>
                <w:color w:val="000000"/>
                <w:kern w:val="0"/>
                <w:szCs w:val="21"/>
                <w:lang w:bidi="ar"/>
              </w:rPr>
              <w:t>电视机长臂挂架</w:t>
            </w:r>
          </w:p>
        </w:tc>
        <w:tc>
          <w:tcPr>
            <w:tcW w:w="7678" w:type="dxa"/>
            <w:shd w:val="clear" w:color="auto" w:fill="auto"/>
            <w:noWrap/>
            <w:vAlign w:val="center"/>
          </w:tcPr>
          <w:p w:rsidR="00DF2EA5" w:rsidRDefault="007D673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参考品牌、型号：凯旗通用电视机挂架伸缩旋转支架、NB SP5、多奈屋D-a6、ProPreA-90。</w:t>
            </w:r>
          </w:p>
          <w:p w:rsidR="00DF2EA5" w:rsidRDefault="007D673B">
            <w:pPr>
              <w:widowControl/>
              <w:jc w:val="left"/>
              <w:textAlignment w:val="center"/>
              <w:rPr>
                <w:rFonts w:ascii="Arial" w:hAnsi="Arial" w:cs="Arial"/>
                <w:szCs w:val="21"/>
              </w:rPr>
            </w:pPr>
            <w:r>
              <w:rPr>
                <w:rFonts w:ascii="宋体" w:eastAsia="宋体" w:hAnsi="宋体" w:cs="宋体" w:hint="eastAsia"/>
                <w:kern w:val="0"/>
                <w:szCs w:val="21"/>
                <w:lang w:bidi="ar"/>
              </w:rPr>
              <w:t>旋转壁挂墙支架，伸缩式，支持市场上55寸-90寸主流品牌液晶电视，支架拉直≥680mm（安装墙面至屏幕连接板），可确保电视机左右旋转50°-80°观看，材质使用高强度钢板，支持90KG最大承重。报价时提供产品</w:t>
            </w:r>
            <w:r>
              <w:rPr>
                <w:rFonts w:ascii="宋体" w:eastAsia="宋体" w:hAnsi="宋体" w:cs="宋体"/>
                <w:kern w:val="0"/>
                <w:szCs w:val="21"/>
                <w:lang w:bidi="ar"/>
              </w:rPr>
              <w:t>官网截图</w:t>
            </w:r>
            <w:r>
              <w:rPr>
                <w:rFonts w:ascii="宋体" w:eastAsia="宋体" w:hAnsi="宋体" w:cs="宋体" w:hint="eastAsia"/>
                <w:kern w:val="0"/>
                <w:szCs w:val="21"/>
                <w:lang w:bidi="ar"/>
              </w:rPr>
              <w:t>或</w:t>
            </w:r>
            <w:r>
              <w:rPr>
                <w:rFonts w:ascii="宋体" w:eastAsia="宋体" w:hAnsi="宋体" w:cs="宋体"/>
                <w:kern w:val="0"/>
                <w:szCs w:val="21"/>
                <w:lang w:bidi="ar"/>
              </w:rPr>
              <w:t>产品</w:t>
            </w:r>
            <w:r>
              <w:rPr>
                <w:rFonts w:ascii="宋体" w:eastAsia="宋体" w:hAnsi="宋体" w:cs="宋体" w:hint="eastAsia"/>
                <w:kern w:val="0"/>
                <w:szCs w:val="21"/>
                <w:lang w:bidi="ar"/>
              </w:rPr>
              <w:t>彩页</w:t>
            </w:r>
            <w:r>
              <w:rPr>
                <w:rFonts w:ascii="宋体" w:eastAsia="宋体" w:hAnsi="宋体" w:cs="宋体"/>
                <w:kern w:val="0"/>
                <w:szCs w:val="21"/>
                <w:lang w:bidi="ar"/>
              </w:rPr>
              <w:t>，并加盖</w:t>
            </w:r>
            <w:r>
              <w:rPr>
                <w:rFonts w:ascii="宋体" w:eastAsia="宋体" w:hAnsi="宋体" w:cs="宋体" w:hint="eastAsia"/>
                <w:kern w:val="0"/>
                <w:szCs w:val="21"/>
                <w:lang w:bidi="ar"/>
              </w:rPr>
              <w:t>公章。</w:t>
            </w:r>
          </w:p>
        </w:tc>
        <w:tc>
          <w:tcPr>
            <w:tcW w:w="470" w:type="dxa"/>
            <w:shd w:val="clear" w:color="auto" w:fill="auto"/>
            <w:noWrap/>
            <w:vAlign w:val="center"/>
          </w:tcPr>
          <w:p w:rsidR="00DF2EA5" w:rsidRDefault="007D673B">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2"/>
                <w:lang w:bidi="ar"/>
              </w:rPr>
              <w:t>20</w:t>
            </w:r>
          </w:p>
        </w:tc>
        <w:tc>
          <w:tcPr>
            <w:tcW w:w="465" w:type="dxa"/>
            <w:shd w:val="clear" w:color="auto" w:fill="auto"/>
            <w:noWrap/>
            <w:vAlign w:val="center"/>
          </w:tcPr>
          <w:p w:rsidR="00DF2EA5" w:rsidRDefault="007D673B">
            <w:pPr>
              <w:widowControl/>
              <w:jc w:val="center"/>
              <w:rPr>
                <w:rFonts w:ascii="Arial" w:hAnsi="Arial" w:cs="Arial"/>
                <w:color w:val="000000"/>
                <w:kern w:val="0"/>
                <w:szCs w:val="21"/>
              </w:rPr>
            </w:pPr>
            <w:r>
              <w:rPr>
                <w:rFonts w:ascii="宋体" w:hAnsi="宋体" w:cs="宋体" w:hint="eastAsia"/>
                <w:color w:val="000000"/>
                <w:kern w:val="0"/>
                <w:sz w:val="22"/>
                <w:lang w:bidi="ar"/>
              </w:rPr>
              <w:t>个</w:t>
            </w:r>
          </w:p>
        </w:tc>
      </w:tr>
      <w:tr w:rsidR="00DF2EA5">
        <w:trPr>
          <w:trHeight w:val="2838"/>
          <w:jc w:val="center"/>
        </w:trPr>
        <w:tc>
          <w:tcPr>
            <w:tcW w:w="340" w:type="dxa"/>
            <w:vAlign w:val="center"/>
          </w:tcPr>
          <w:p w:rsidR="00DF2EA5" w:rsidRDefault="007D673B">
            <w:pPr>
              <w:widowControl/>
              <w:jc w:val="center"/>
              <w:rPr>
                <w:rFonts w:ascii="Arial" w:hAnsi="Arial" w:cs="Arial"/>
                <w:color w:val="000000"/>
                <w:kern w:val="0"/>
                <w:szCs w:val="21"/>
              </w:rPr>
            </w:pPr>
            <w:r>
              <w:rPr>
                <w:rFonts w:ascii="Arial" w:hAnsi="Arial" w:cs="Arial" w:hint="eastAsia"/>
                <w:color w:val="000000"/>
                <w:kern w:val="0"/>
                <w:szCs w:val="21"/>
              </w:rPr>
              <w:t>3</w:t>
            </w:r>
          </w:p>
        </w:tc>
        <w:tc>
          <w:tcPr>
            <w:tcW w:w="1127" w:type="dxa"/>
            <w:shd w:val="clear" w:color="auto" w:fill="auto"/>
            <w:noWrap/>
            <w:vAlign w:val="center"/>
          </w:tcPr>
          <w:p w:rsidR="00DF2EA5" w:rsidRDefault="007D673B">
            <w:pPr>
              <w:widowControl/>
              <w:textAlignment w:val="center"/>
              <w:rPr>
                <w:rFonts w:ascii="Arial" w:hAnsi="Arial" w:cs="Arial"/>
                <w:color w:val="000000"/>
                <w:kern w:val="0"/>
                <w:szCs w:val="21"/>
              </w:rPr>
            </w:pPr>
            <w:r>
              <w:rPr>
                <w:rFonts w:ascii="宋体" w:eastAsia="宋体" w:hAnsi="宋体" w:cs="宋体" w:hint="eastAsia"/>
                <w:color w:val="000000"/>
                <w:kern w:val="0"/>
                <w:szCs w:val="21"/>
                <w:lang w:bidi="ar"/>
              </w:rPr>
              <w:t>HDMI分配器</w:t>
            </w:r>
          </w:p>
        </w:tc>
        <w:tc>
          <w:tcPr>
            <w:tcW w:w="7678" w:type="dxa"/>
            <w:shd w:val="clear" w:color="auto" w:fill="auto"/>
            <w:noWrap/>
            <w:vAlign w:val="center"/>
          </w:tcPr>
          <w:p w:rsidR="00DF2EA5" w:rsidRDefault="007D673B">
            <w:pPr>
              <w:widowControl/>
              <w:jc w:val="left"/>
              <w:textAlignment w:val="center"/>
            </w:pPr>
            <w:r>
              <w:rPr>
                <w:rFonts w:hint="eastAsia"/>
              </w:rPr>
              <w:t>参考品牌、型号：绿联、迈拓维矩、友和创。</w:t>
            </w:r>
          </w:p>
          <w:p w:rsidR="00DF2EA5" w:rsidRDefault="007D673B">
            <w:pPr>
              <w:widowControl/>
              <w:jc w:val="left"/>
              <w:textAlignment w:val="center"/>
            </w:pPr>
            <w:r>
              <w:rPr>
                <w:rFonts w:hint="eastAsia"/>
              </w:rPr>
              <w:t>二进四出切换分配器，</w:t>
            </w:r>
            <w:r>
              <w:rPr>
                <w:rFonts w:hint="eastAsia"/>
              </w:rPr>
              <w:t>HDMI2.0</w:t>
            </w:r>
            <w:r>
              <w:rPr>
                <w:rFonts w:hint="eastAsia"/>
              </w:rPr>
              <w:t>。</w:t>
            </w:r>
            <w:r>
              <w:rPr>
                <w:rFonts w:hint="eastAsia"/>
              </w:rPr>
              <w:br/>
            </w:r>
            <w:r>
              <w:rPr>
                <w:rFonts w:hint="eastAsia"/>
              </w:rPr>
              <w:t>参数：输入端口：</w:t>
            </w:r>
            <w:r>
              <w:rPr>
                <w:rFonts w:hint="eastAsia"/>
              </w:rPr>
              <w:t>2 x HDMI</w:t>
            </w:r>
            <w:r>
              <w:rPr>
                <w:rFonts w:hint="eastAsia"/>
              </w:rPr>
              <w:t>，输出端口：</w:t>
            </w:r>
            <w:r>
              <w:rPr>
                <w:rFonts w:hint="eastAsia"/>
              </w:rPr>
              <w:t>4 x HDMI</w:t>
            </w:r>
            <w:r>
              <w:rPr>
                <w:rFonts w:hint="eastAsia"/>
              </w:rPr>
              <w:t>；要求：支持遥控、按键双重切换；分辨率：</w:t>
            </w:r>
            <w:r>
              <w:rPr>
                <w:rFonts w:hint="eastAsia"/>
              </w:rPr>
              <w:t>4K 60Hz</w:t>
            </w:r>
            <w:r>
              <w:rPr>
                <w:rFonts w:hint="eastAsia"/>
              </w:rPr>
              <w:t>。</w:t>
            </w:r>
            <w:r>
              <w:rPr>
                <w:rFonts w:hint="eastAsia"/>
              </w:rPr>
              <w:br/>
            </w:r>
            <w:r>
              <w:rPr>
                <w:rFonts w:hint="eastAsia"/>
              </w:rPr>
              <w:t>连接方式：</w:t>
            </w:r>
            <w:r>
              <w:rPr>
                <w:rFonts w:hint="eastAsia"/>
              </w:rPr>
              <w:br/>
            </w:r>
            <w:r>
              <w:rPr>
                <w:rFonts w:hint="eastAsia"/>
              </w:rPr>
              <w:t>输入端：（</w:t>
            </w:r>
            <w:r>
              <w:rPr>
                <w:rFonts w:hint="eastAsia"/>
              </w:rPr>
              <w:t>1</w:t>
            </w:r>
            <w:r>
              <w:rPr>
                <w:rFonts w:hint="eastAsia"/>
              </w:rPr>
              <w:t>）教室电脑，根据教室电脑信号输出口配备转接线；（</w:t>
            </w:r>
            <w:r>
              <w:rPr>
                <w:rFonts w:hint="eastAsia"/>
              </w:rPr>
              <w:t>2</w:t>
            </w:r>
            <w:r>
              <w:rPr>
                <w:rFonts w:hint="eastAsia"/>
              </w:rPr>
              <w:t>）预留笔记本电脑输入，配</w:t>
            </w:r>
            <w:r>
              <w:rPr>
                <w:rFonts w:hint="eastAsia"/>
              </w:rPr>
              <w:t>HDMI2.0</w:t>
            </w:r>
            <w:r>
              <w:rPr>
                <w:rFonts w:hint="eastAsia"/>
              </w:rPr>
              <w:t>线，教室讲台伸出不少于</w:t>
            </w:r>
            <w:r>
              <w:rPr>
                <w:rFonts w:hint="eastAsia"/>
              </w:rPr>
              <w:t>0.3</w:t>
            </w:r>
            <w:r>
              <w:rPr>
                <w:rFonts w:hint="eastAsia"/>
              </w:rPr>
              <w:t>米；</w:t>
            </w:r>
            <w:r>
              <w:rPr>
                <w:rFonts w:hint="eastAsia"/>
              </w:rPr>
              <w:br/>
            </w:r>
            <w:r>
              <w:rPr>
                <w:rFonts w:hint="eastAsia"/>
              </w:rPr>
              <w:t>输出端：电脑显示器、投影、</w:t>
            </w:r>
            <w:r>
              <w:rPr>
                <w:rFonts w:hint="eastAsia"/>
              </w:rPr>
              <w:t>2</w:t>
            </w:r>
            <w:r>
              <w:rPr>
                <w:rFonts w:hint="eastAsia"/>
              </w:rPr>
              <w:t>台液晶电视同步显示。</w:t>
            </w:r>
          </w:p>
          <w:p w:rsidR="00DF2EA5" w:rsidRDefault="007D673B">
            <w:pPr>
              <w:pStyle w:val="a7"/>
            </w:pPr>
            <w:r>
              <w:rPr>
                <w:rFonts w:ascii="宋体" w:eastAsia="宋体" w:hAnsi="宋体" w:cs="宋体" w:hint="eastAsia"/>
                <w:kern w:val="0"/>
                <w:szCs w:val="21"/>
                <w:lang w:bidi="ar"/>
              </w:rPr>
              <w:t>报价时提供产品</w:t>
            </w:r>
            <w:r>
              <w:rPr>
                <w:rFonts w:ascii="宋体" w:eastAsia="宋体" w:hAnsi="宋体" w:cs="宋体"/>
                <w:kern w:val="0"/>
                <w:szCs w:val="21"/>
                <w:lang w:bidi="ar"/>
              </w:rPr>
              <w:t>官网截图</w:t>
            </w:r>
            <w:r>
              <w:rPr>
                <w:rFonts w:ascii="宋体" w:eastAsia="宋体" w:hAnsi="宋体" w:cs="宋体" w:hint="eastAsia"/>
                <w:kern w:val="0"/>
                <w:szCs w:val="21"/>
                <w:lang w:bidi="ar"/>
              </w:rPr>
              <w:t>或</w:t>
            </w:r>
            <w:r>
              <w:rPr>
                <w:rFonts w:ascii="宋体" w:eastAsia="宋体" w:hAnsi="宋体" w:cs="宋体"/>
                <w:kern w:val="0"/>
                <w:szCs w:val="21"/>
                <w:lang w:bidi="ar"/>
              </w:rPr>
              <w:t>产品</w:t>
            </w:r>
            <w:r>
              <w:rPr>
                <w:rFonts w:ascii="宋体" w:eastAsia="宋体" w:hAnsi="宋体" w:cs="宋体" w:hint="eastAsia"/>
                <w:kern w:val="0"/>
                <w:szCs w:val="21"/>
                <w:lang w:bidi="ar"/>
              </w:rPr>
              <w:t>彩页</w:t>
            </w:r>
            <w:r>
              <w:rPr>
                <w:rFonts w:ascii="宋体" w:eastAsia="宋体" w:hAnsi="宋体" w:cs="宋体"/>
                <w:kern w:val="0"/>
                <w:szCs w:val="21"/>
                <w:lang w:bidi="ar"/>
              </w:rPr>
              <w:t>，并加盖</w:t>
            </w:r>
            <w:r>
              <w:rPr>
                <w:rFonts w:ascii="宋体" w:eastAsia="宋体" w:hAnsi="宋体" w:cs="宋体" w:hint="eastAsia"/>
                <w:kern w:val="0"/>
                <w:szCs w:val="21"/>
                <w:lang w:bidi="ar"/>
              </w:rPr>
              <w:t>公章。</w:t>
            </w:r>
          </w:p>
        </w:tc>
        <w:tc>
          <w:tcPr>
            <w:tcW w:w="470" w:type="dxa"/>
            <w:shd w:val="clear" w:color="auto" w:fill="auto"/>
            <w:noWrap/>
            <w:vAlign w:val="center"/>
          </w:tcPr>
          <w:p w:rsidR="00DF2EA5" w:rsidRDefault="007D673B">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22"/>
                <w:lang w:bidi="ar"/>
              </w:rPr>
              <w:t>10</w:t>
            </w:r>
          </w:p>
        </w:tc>
        <w:tc>
          <w:tcPr>
            <w:tcW w:w="465" w:type="dxa"/>
            <w:shd w:val="clear" w:color="auto" w:fill="auto"/>
            <w:noWrap/>
            <w:vAlign w:val="center"/>
          </w:tcPr>
          <w:p w:rsidR="00DF2EA5" w:rsidRDefault="007D673B">
            <w:pPr>
              <w:widowControl/>
              <w:jc w:val="center"/>
              <w:rPr>
                <w:rFonts w:ascii="Arial" w:hAnsi="Arial" w:cs="Arial"/>
                <w:color w:val="000000"/>
                <w:kern w:val="0"/>
                <w:szCs w:val="21"/>
              </w:rPr>
            </w:pPr>
            <w:r>
              <w:rPr>
                <w:rFonts w:ascii="宋体" w:hAnsi="宋体" w:cs="宋体" w:hint="eastAsia"/>
                <w:color w:val="000000"/>
                <w:kern w:val="0"/>
                <w:sz w:val="22"/>
                <w:lang w:bidi="ar"/>
              </w:rPr>
              <w:t>个</w:t>
            </w:r>
          </w:p>
        </w:tc>
      </w:tr>
      <w:tr w:rsidR="00DF2EA5">
        <w:trPr>
          <w:trHeight w:val="400"/>
          <w:jc w:val="center"/>
        </w:trPr>
        <w:tc>
          <w:tcPr>
            <w:tcW w:w="340" w:type="dxa"/>
            <w:vAlign w:val="center"/>
          </w:tcPr>
          <w:p w:rsidR="00DF2EA5" w:rsidRDefault="007D673B">
            <w:pPr>
              <w:widowControl/>
              <w:jc w:val="center"/>
              <w:rPr>
                <w:rFonts w:ascii="Arial" w:hAnsi="Arial" w:cs="Arial"/>
                <w:color w:val="000000"/>
                <w:kern w:val="0"/>
                <w:szCs w:val="21"/>
              </w:rPr>
            </w:pPr>
            <w:r>
              <w:rPr>
                <w:rFonts w:ascii="Arial" w:hAnsi="Arial" w:cs="Arial" w:hint="eastAsia"/>
                <w:color w:val="000000"/>
                <w:kern w:val="0"/>
                <w:szCs w:val="21"/>
              </w:rPr>
              <w:t>4</w:t>
            </w:r>
          </w:p>
        </w:tc>
        <w:tc>
          <w:tcPr>
            <w:tcW w:w="1127" w:type="dxa"/>
            <w:shd w:val="clear" w:color="auto" w:fill="auto"/>
            <w:noWrap/>
            <w:vAlign w:val="center"/>
          </w:tcPr>
          <w:p w:rsidR="00DF2EA5" w:rsidRDefault="007D673B">
            <w:pPr>
              <w:widowControl/>
              <w:textAlignment w:val="center"/>
              <w:rPr>
                <w:rFonts w:ascii="Arial" w:hAnsi="Arial" w:cs="Arial"/>
                <w:color w:val="000000"/>
                <w:kern w:val="0"/>
                <w:szCs w:val="21"/>
              </w:rPr>
            </w:pPr>
            <w:r>
              <w:rPr>
                <w:rFonts w:ascii="宋体" w:eastAsia="宋体" w:hAnsi="宋体" w:cs="宋体" w:hint="eastAsia"/>
                <w:color w:val="000000"/>
                <w:kern w:val="0"/>
                <w:szCs w:val="21"/>
                <w:lang w:bidi="ar"/>
              </w:rPr>
              <w:t>项目综合布线与安装调试</w:t>
            </w:r>
          </w:p>
        </w:tc>
        <w:tc>
          <w:tcPr>
            <w:tcW w:w="7678" w:type="dxa"/>
            <w:shd w:val="clear" w:color="auto" w:fill="auto"/>
            <w:noWrap/>
            <w:vAlign w:val="center"/>
          </w:tcPr>
          <w:p w:rsidR="00DF2EA5" w:rsidRDefault="007D673B">
            <w:pPr>
              <w:widowControl/>
              <w:jc w:val="left"/>
              <w:textAlignment w:val="center"/>
              <w:rPr>
                <w:rFonts w:ascii="Arial" w:hAnsi="Arial" w:cs="Arial"/>
                <w:szCs w:val="21"/>
              </w:rPr>
            </w:pPr>
            <w:r>
              <w:rPr>
                <w:rFonts w:ascii="宋体" w:eastAsia="宋体" w:hAnsi="宋体" w:cs="宋体" w:hint="eastAsia"/>
                <w:color w:val="000000"/>
                <w:kern w:val="0"/>
                <w:szCs w:val="21"/>
                <w:lang w:bidi="ar"/>
              </w:rPr>
              <w:t>10间多媒体教室设备安装调试（含线缆、综合布线）等，包含电视机安装调试，电视机通过项目2（长臂挂架）安装于教室墙上，并调整至最佳教学观看角度（80°左右），并且在标准化考试时，可以调整至贴墙，不影响考试。具体要求如下：。</w:t>
            </w:r>
            <w:r>
              <w:rPr>
                <w:rFonts w:ascii="宋体" w:eastAsia="宋体" w:hAnsi="宋体" w:cs="宋体" w:hint="eastAsia"/>
                <w:color w:val="000000"/>
                <w:kern w:val="0"/>
                <w:szCs w:val="21"/>
                <w:lang w:bidi="ar"/>
              </w:rPr>
              <w:br/>
              <w:t>1.所有布线均使用线槽包覆，安装美观大方；地面外露布线必须使用镀锌槽板覆盖，踩压不变形。</w:t>
            </w:r>
            <w:r>
              <w:rPr>
                <w:rFonts w:ascii="宋体" w:eastAsia="宋体" w:hAnsi="宋体" w:cs="宋体" w:hint="eastAsia"/>
                <w:color w:val="000000"/>
                <w:kern w:val="0"/>
                <w:szCs w:val="21"/>
                <w:lang w:bidi="ar"/>
              </w:rPr>
              <w:br/>
              <w:t>2.包含的视频线、音频线（绿联、山泽、秋叶原），HDMI线缆不低于HDMI2.0标准）、电源插座（公牛、正泰、德力西）、电源线（桂林电缆、德力西、远东电缆）、空气开关（施耐德、正泰、德力西）等线材设备以及相关的周边设备、各种接头及相关配件。</w:t>
            </w:r>
            <w:r>
              <w:rPr>
                <w:rFonts w:ascii="宋体" w:eastAsia="宋体" w:hAnsi="宋体" w:cs="宋体" w:hint="eastAsia"/>
                <w:color w:val="000000"/>
                <w:kern w:val="0"/>
                <w:szCs w:val="21"/>
                <w:lang w:bidi="ar"/>
              </w:rPr>
              <w:br/>
              <w:t>3.配套安装辅材（线槽等）和杂配件必须符合国家相关行业标准，规范安装，安装前须获得用户确认，所有连接线路均应用塑料标签（可长期保留清晰标记）标记清晰，并完成综合调试。</w:t>
            </w:r>
            <w:r>
              <w:rPr>
                <w:rFonts w:ascii="宋体" w:eastAsia="宋体" w:hAnsi="宋体" w:cs="宋体" w:hint="eastAsia"/>
                <w:color w:val="000000"/>
                <w:kern w:val="0"/>
                <w:szCs w:val="21"/>
                <w:lang w:bidi="ar"/>
              </w:rPr>
              <w:br/>
              <w:t>项目联调要求：要求电脑显示器、投影画面与与增加的液晶电视画面保持同步，同</w:t>
            </w:r>
            <w:r>
              <w:rPr>
                <w:rFonts w:ascii="宋体" w:eastAsia="宋体" w:hAnsi="宋体" w:cs="宋体" w:hint="eastAsia"/>
                <w:color w:val="000000"/>
                <w:kern w:val="0"/>
                <w:szCs w:val="21"/>
                <w:lang w:bidi="ar"/>
              </w:rPr>
              <w:lastRenderedPageBreak/>
              <w:t xml:space="preserve">时声音保持同步，不允许有延迟。                                                                                                                                                                                                                                            </w:t>
            </w:r>
          </w:p>
        </w:tc>
        <w:tc>
          <w:tcPr>
            <w:tcW w:w="470" w:type="dxa"/>
            <w:shd w:val="clear" w:color="auto" w:fill="auto"/>
            <w:noWrap/>
            <w:vAlign w:val="center"/>
          </w:tcPr>
          <w:p w:rsidR="00DF2EA5" w:rsidRDefault="007D673B">
            <w:pPr>
              <w:widowControl/>
              <w:jc w:val="center"/>
              <w:rPr>
                <w:rFonts w:ascii="Arial" w:hAnsi="Arial" w:cs="Arial"/>
                <w:color w:val="000000"/>
                <w:kern w:val="0"/>
                <w:szCs w:val="21"/>
              </w:rPr>
            </w:pPr>
            <w:r>
              <w:rPr>
                <w:rFonts w:ascii="Arial" w:hAnsi="Arial" w:cs="Arial" w:hint="eastAsia"/>
                <w:color w:val="000000"/>
                <w:kern w:val="0"/>
                <w:szCs w:val="21"/>
              </w:rPr>
              <w:lastRenderedPageBreak/>
              <w:t>1</w:t>
            </w:r>
          </w:p>
        </w:tc>
        <w:tc>
          <w:tcPr>
            <w:tcW w:w="465" w:type="dxa"/>
            <w:shd w:val="clear" w:color="auto" w:fill="auto"/>
            <w:noWrap/>
            <w:vAlign w:val="center"/>
          </w:tcPr>
          <w:p w:rsidR="00DF2EA5" w:rsidRDefault="007D673B">
            <w:pPr>
              <w:widowControl/>
              <w:jc w:val="center"/>
              <w:rPr>
                <w:rFonts w:ascii="Arial" w:hAnsi="Arial" w:cs="Arial"/>
                <w:color w:val="000000"/>
                <w:kern w:val="0"/>
                <w:szCs w:val="21"/>
              </w:rPr>
            </w:pPr>
            <w:r>
              <w:rPr>
                <w:rFonts w:ascii="Arial" w:hAnsi="Arial" w:cs="Arial" w:hint="eastAsia"/>
                <w:color w:val="000000"/>
                <w:kern w:val="0"/>
                <w:szCs w:val="21"/>
              </w:rPr>
              <w:t>项</w:t>
            </w:r>
          </w:p>
        </w:tc>
      </w:tr>
      <w:tr w:rsidR="00DF2EA5">
        <w:trPr>
          <w:trHeight w:val="677"/>
          <w:jc w:val="center"/>
        </w:trPr>
        <w:tc>
          <w:tcPr>
            <w:tcW w:w="10080" w:type="dxa"/>
            <w:gridSpan w:val="5"/>
            <w:vAlign w:val="center"/>
          </w:tcPr>
          <w:p w:rsidR="00DF2EA5" w:rsidRDefault="007D673B">
            <w:pPr>
              <w:widowControl/>
              <w:jc w:val="left"/>
              <w:rPr>
                <w:b/>
                <w:bCs/>
              </w:rPr>
            </w:pPr>
            <w:r>
              <w:rPr>
                <w:rFonts w:hint="eastAsia"/>
                <w:b/>
                <w:bCs/>
              </w:rPr>
              <w:lastRenderedPageBreak/>
              <w:t>商务要求：</w:t>
            </w:r>
          </w:p>
          <w:p w:rsidR="00DF2EA5" w:rsidRDefault="007D673B">
            <w:pPr>
              <w:pStyle w:val="a0"/>
              <w:rPr>
                <w:rFonts w:asciiTheme="minorHAnsi" w:hAnsiTheme="minorHAnsi"/>
                <w:bCs w:val="0"/>
                <w:spacing w:val="0"/>
                <w:sz w:val="21"/>
              </w:rPr>
            </w:pPr>
            <w:r>
              <w:rPr>
                <w:rFonts w:asciiTheme="minorHAnsi" w:hAnsiTheme="minorHAnsi" w:hint="eastAsia"/>
                <w:bCs w:val="0"/>
                <w:spacing w:val="0"/>
                <w:sz w:val="21"/>
              </w:rPr>
              <w:t>一、基本要求：</w:t>
            </w:r>
          </w:p>
          <w:p w:rsidR="00DF2EA5" w:rsidRDefault="007D673B">
            <w:pPr>
              <w:pStyle w:val="a0"/>
              <w:rPr>
                <w:rFonts w:ascii="宋体" w:eastAsia="宋体" w:hAnsi="宋体" w:cs="宋体"/>
                <w:bCs w:val="0"/>
                <w:spacing w:val="0"/>
                <w:kern w:val="0"/>
                <w:sz w:val="21"/>
                <w:szCs w:val="21"/>
                <w:lang w:bidi="ar"/>
              </w:rPr>
            </w:pPr>
            <w:r>
              <w:rPr>
                <w:rFonts w:ascii="宋体" w:eastAsia="宋体" w:hAnsi="宋体" w:cs="宋体" w:hint="eastAsia"/>
                <w:bCs w:val="0"/>
                <w:spacing w:val="0"/>
                <w:kern w:val="0"/>
                <w:sz w:val="21"/>
                <w:szCs w:val="21"/>
                <w:lang w:bidi="ar"/>
              </w:rPr>
              <w:t>1.本项目报价包括货物及货物运抵指定交付地点的各种费用、随配附件、备品备件、设备安装费和施工费、易损件、专用工具、安装调试、技术培训、技术资料、包装、售后服务、保险费、税金、验收检验及其他所有成本费用的总和；</w:t>
            </w:r>
          </w:p>
          <w:p w:rsidR="00DF2EA5" w:rsidRDefault="007D673B">
            <w:pPr>
              <w:pStyle w:val="a0"/>
              <w:rPr>
                <w:rFonts w:ascii="宋体" w:eastAsia="宋体" w:hAnsi="宋体" w:cs="宋体"/>
                <w:bCs w:val="0"/>
                <w:spacing w:val="0"/>
                <w:kern w:val="0"/>
                <w:sz w:val="21"/>
                <w:szCs w:val="21"/>
                <w:lang w:bidi="ar"/>
              </w:rPr>
            </w:pPr>
            <w:r>
              <w:rPr>
                <w:rFonts w:ascii="宋体" w:eastAsia="宋体" w:hAnsi="宋体" w:cs="宋体" w:hint="eastAsia"/>
                <w:bCs w:val="0"/>
                <w:spacing w:val="0"/>
                <w:kern w:val="0"/>
                <w:sz w:val="21"/>
                <w:szCs w:val="21"/>
                <w:lang w:bidi="ar"/>
              </w:rPr>
              <w:t>2.报价人应保证供应产品涉及到的知识产权和所提供的相关技术资料是合法取得，不会因为采购人的使用而被责令停止使用、追偿或要求赔偿损失，如出现此情况，一切经济和法律责任均由报价人承担；</w:t>
            </w:r>
          </w:p>
          <w:p w:rsidR="00DF2EA5" w:rsidRDefault="007D673B">
            <w:pPr>
              <w:pStyle w:val="a0"/>
              <w:rPr>
                <w:rFonts w:ascii="宋体" w:eastAsia="宋体" w:hAnsi="宋体" w:cs="宋体"/>
                <w:bCs w:val="0"/>
                <w:spacing w:val="0"/>
                <w:kern w:val="0"/>
                <w:sz w:val="21"/>
                <w:szCs w:val="21"/>
                <w:lang w:bidi="ar"/>
              </w:rPr>
            </w:pPr>
            <w:r>
              <w:rPr>
                <w:rFonts w:ascii="宋体" w:eastAsia="宋体" w:hAnsi="宋体" w:cs="宋体" w:hint="eastAsia"/>
                <w:bCs w:val="0"/>
                <w:spacing w:val="0"/>
                <w:kern w:val="0"/>
                <w:sz w:val="21"/>
                <w:szCs w:val="21"/>
                <w:lang w:bidi="ar"/>
              </w:rPr>
              <w:t>3.报价文件应列明详细的产品及相关产品及部件名称、品牌、型号规格、产地和生产厂家及提供完整的技术文件</w:t>
            </w:r>
            <w:r w:rsidR="003226D9">
              <w:rPr>
                <w:rFonts w:ascii="宋体" w:eastAsia="宋体" w:hAnsi="宋体" w:cs="宋体" w:hint="eastAsia"/>
                <w:bCs w:val="0"/>
                <w:spacing w:val="0"/>
                <w:kern w:val="0"/>
                <w:sz w:val="21"/>
                <w:szCs w:val="21"/>
                <w:lang w:bidi="ar"/>
              </w:rPr>
              <w:t>。产品需包括必备的随机附件及零配件、易损易耗备品备件和专用工具，报价人应提供其清单；</w:t>
            </w:r>
          </w:p>
          <w:p w:rsidR="00DF2EA5" w:rsidRDefault="007D673B">
            <w:pPr>
              <w:pStyle w:val="a0"/>
              <w:rPr>
                <w:rFonts w:ascii="宋体" w:eastAsia="宋体" w:hAnsi="宋体" w:cs="宋体"/>
                <w:bCs w:val="0"/>
                <w:spacing w:val="0"/>
                <w:kern w:val="0"/>
                <w:sz w:val="21"/>
                <w:szCs w:val="21"/>
                <w:lang w:bidi="ar"/>
              </w:rPr>
            </w:pPr>
            <w:r>
              <w:rPr>
                <w:rFonts w:ascii="宋体" w:eastAsia="宋体" w:hAnsi="宋体" w:cs="宋体" w:hint="eastAsia"/>
                <w:bCs w:val="0"/>
                <w:spacing w:val="0"/>
                <w:kern w:val="0"/>
                <w:sz w:val="21"/>
                <w:szCs w:val="21"/>
                <w:lang w:bidi="ar"/>
              </w:rPr>
              <w:t>4.</w:t>
            </w:r>
            <w:r w:rsidR="003226D9">
              <w:rPr>
                <w:rFonts w:ascii="宋体" w:eastAsia="宋体" w:hAnsi="宋体" w:cs="宋体" w:hint="eastAsia"/>
                <w:bCs w:val="0"/>
                <w:spacing w:val="0"/>
                <w:kern w:val="0"/>
                <w:sz w:val="21"/>
                <w:szCs w:val="21"/>
                <w:lang w:bidi="ar"/>
              </w:rPr>
              <w:t xml:space="preserve"> 报价人提供产品应符合国家有关部门规定的相应技术、节能、安全和环保标准；国家有关部门对所投产品有强制性规定或要求的，必须符合相应规定或要求；</w:t>
            </w:r>
            <w:r w:rsidR="003226D9">
              <w:rPr>
                <w:rFonts w:ascii="宋体" w:eastAsia="宋体" w:hAnsi="宋体" w:cs="宋体"/>
                <w:bCs w:val="0"/>
                <w:spacing w:val="0"/>
                <w:kern w:val="0"/>
                <w:sz w:val="21"/>
                <w:szCs w:val="21"/>
                <w:lang w:bidi="ar"/>
              </w:rPr>
              <w:t xml:space="preserve"> </w:t>
            </w:r>
          </w:p>
          <w:p w:rsidR="00DF2EA5" w:rsidRDefault="007D673B">
            <w:pPr>
              <w:pStyle w:val="a0"/>
              <w:rPr>
                <w:rFonts w:ascii="宋体" w:eastAsia="宋体" w:hAnsi="宋体" w:cs="宋体"/>
                <w:bCs w:val="0"/>
                <w:spacing w:val="0"/>
                <w:kern w:val="0"/>
                <w:sz w:val="21"/>
                <w:szCs w:val="21"/>
                <w:lang w:bidi="ar"/>
              </w:rPr>
            </w:pPr>
            <w:r>
              <w:rPr>
                <w:rFonts w:ascii="宋体" w:eastAsia="宋体" w:hAnsi="宋体" w:cs="宋体" w:hint="eastAsia"/>
                <w:bCs w:val="0"/>
                <w:spacing w:val="0"/>
                <w:kern w:val="0"/>
                <w:sz w:val="21"/>
                <w:szCs w:val="21"/>
                <w:lang w:bidi="ar"/>
              </w:rPr>
              <w:t>二、质量保证期：</w:t>
            </w:r>
          </w:p>
          <w:p w:rsidR="00DF2EA5" w:rsidRDefault="007D673B">
            <w:pPr>
              <w:pStyle w:val="a0"/>
              <w:rPr>
                <w:rFonts w:ascii="宋体" w:eastAsia="宋体" w:hAnsi="宋体" w:cs="宋体"/>
                <w:bCs w:val="0"/>
                <w:spacing w:val="0"/>
                <w:kern w:val="0"/>
                <w:sz w:val="21"/>
                <w:szCs w:val="21"/>
                <w:lang w:bidi="ar"/>
              </w:rPr>
            </w:pPr>
            <w:r>
              <w:rPr>
                <w:rFonts w:ascii="宋体" w:eastAsia="宋体" w:hAnsi="宋体" w:cs="宋体" w:hint="eastAsia"/>
                <w:bCs w:val="0"/>
                <w:spacing w:val="0"/>
                <w:kern w:val="0"/>
                <w:sz w:val="21"/>
                <w:szCs w:val="21"/>
                <w:lang w:bidi="ar"/>
              </w:rPr>
              <w:t>本项目所有产品自验收合格后交付使用之日起不得少于3年。</w:t>
            </w:r>
          </w:p>
          <w:p w:rsidR="00DF2EA5" w:rsidRDefault="007D673B">
            <w:pPr>
              <w:pStyle w:val="a0"/>
              <w:rPr>
                <w:rFonts w:ascii="宋体" w:eastAsia="宋体" w:hAnsi="宋体" w:cs="宋体"/>
                <w:bCs w:val="0"/>
                <w:spacing w:val="0"/>
                <w:kern w:val="0"/>
                <w:sz w:val="21"/>
                <w:szCs w:val="21"/>
                <w:lang w:bidi="ar"/>
              </w:rPr>
            </w:pPr>
            <w:r>
              <w:rPr>
                <w:rFonts w:ascii="宋体" w:eastAsia="宋体" w:hAnsi="宋体" w:cs="宋体" w:hint="eastAsia"/>
                <w:bCs w:val="0"/>
                <w:spacing w:val="0"/>
                <w:kern w:val="0"/>
                <w:sz w:val="21"/>
                <w:szCs w:val="21"/>
                <w:lang w:bidi="ar"/>
              </w:rPr>
              <w:t>三、售后服务要求：</w:t>
            </w:r>
          </w:p>
          <w:p w:rsidR="00DF2EA5" w:rsidRDefault="007D673B">
            <w:pPr>
              <w:pStyle w:val="a0"/>
              <w:rPr>
                <w:rFonts w:ascii="宋体" w:eastAsia="宋体" w:hAnsi="宋体" w:cs="宋体"/>
                <w:bCs w:val="0"/>
                <w:spacing w:val="0"/>
                <w:kern w:val="0"/>
                <w:sz w:val="21"/>
                <w:szCs w:val="21"/>
                <w:lang w:bidi="ar"/>
              </w:rPr>
            </w:pPr>
            <w:r>
              <w:rPr>
                <w:rFonts w:ascii="宋体" w:eastAsia="宋体" w:hAnsi="宋体" w:cs="宋体" w:hint="eastAsia"/>
                <w:bCs w:val="0"/>
                <w:spacing w:val="0"/>
                <w:kern w:val="0"/>
                <w:sz w:val="21"/>
                <w:szCs w:val="21"/>
                <w:lang w:bidi="ar"/>
              </w:rPr>
              <w:t xml:space="preserve">1.产品必须是按厂家标准配置的整套全新产品，按国家规定实行“三包”，免费送货上门、免费安装调试（附安装说明书）及人员培训，培训后采购人可熟悉基本操作； </w:t>
            </w:r>
          </w:p>
          <w:p w:rsidR="00DF2EA5" w:rsidRDefault="007D673B">
            <w:pPr>
              <w:pStyle w:val="a0"/>
              <w:rPr>
                <w:rFonts w:ascii="宋体" w:eastAsia="宋体" w:hAnsi="宋体" w:cs="宋体"/>
                <w:bCs w:val="0"/>
                <w:spacing w:val="0"/>
                <w:kern w:val="0"/>
                <w:sz w:val="21"/>
                <w:szCs w:val="21"/>
                <w:lang w:bidi="ar"/>
              </w:rPr>
            </w:pPr>
            <w:r>
              <w:rPr>
                <w:rFonts w:ascii="宋体" w:eastAsia="宋体" w:hAnsi="宋体" w:cs="宋体" w:hint="eastAsia"/>
                <w:bCs w:val="0"/>
                <w:spacing w:val="0"/>
                <w:kern w:val="0"/>
                <w:sz w:val="21"/>
                <w:szCs w:val="21"/>
                <w:lang w:bidi="ar"/>
              </w:rPr>
              <w:t>2. 故障处理：质量保证期内，提供7*24小时维修服务，并提供售后服务电话，出现故障应在接到故障通知起30分钟内响应，一般问题2小时内通过远程方式解决；遇到大的问题，在接到报修通知后6小时内派技术人员到达现场维修，故障修复时限不超过24小时,如超过时限无法排除故障，需提前告知供采购人采取相应对策。</w:t>
            </w:r>
          </w:p>
          <w:p w:rsidR="00DF2EA5" w:rsidRDefault="007D673B">
            <w:pPr>
              <w:pStyle w:val="a0"/>
              <w:rPr>
                <w:rFonts w:ascii="仿宋_GB2312" w:eastAsia="仿宋_GB2312" w:hAnsi="宋体"/>
              </w:rPr>
            </w:pPr>
            <w:r>
              <w:rPr>
                <w:rFonts w:ascii="宋体" w:eastAsia="宋体" w:hAnsi="宋体" w:cs="宋体" w:hint="eastAsia"/>
                <w:bCs w:val="0"/>
                <w:spacing w:val="0"/>
                <w:kern w:val="0"/>
                <w:sz w:val="21"/>
                <w:szCs w:val="21"/>
                <w:lang w:bidi="ar"/>
              </w:rPr>
              <w:t>3.质量保证期内非采购人原因引起的质量事故，供应商应免费提供维修服务（含人工费、配件费、差旅费等各项费用），所更换的所有零配件全部使用原厂配件；所有非故意性损坏以及在要求质量标准范围内的正常使用造成的损坏供应商均要免费维修；对因采购人的不正确操作所造成的损坏供应商无责，如采购人要求提供维修服务，供应商也应积极响应，并承诺按优于市场价收费。本项目所有货物提供终身上门维修服务。</w:t>
            </w:r>
          </w:p>
        </w:tc>
      </w:tr>
    </w:tbl>
    <w:p w:rsidR="00DF2EA5" w:rsidRDefault="007D673B">
      <w:pPr>
        <w:widowControl/>
        <w:adjustRightInd w:val="0"/>
        <w:snapToGrid w:val="0"/>
        <w:spacing w:line="40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DF2EA5" w:rsidRDefault="007D673B">
      <w:pPr>
        <w:widowControl/>
        <w:adjustRightInd w:val="0"/>
        <w:snapToGrid w:val="0"/>
        <w:spacing w:line="40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DF2EA5" w:rsidRDefault="007D673B">
      <w:pPr>
        <w:widowControl/>
        <w:adjustRightInd w:val="0"/>
        <w:snapToGrid w:val="0"/>
        <w:spacing w:line="40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DF2EA5" w:rsidRDefault="007D673B">
      <w:pPr>
        <w:widowControl/>
        <w:adjustRightInd w:val="0"/>
        <w:snapToGrid w:val="0"/>
        <w:spacing w:line="40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DF2EA5" w:rsidRDefault="007D673B">
      <w:pPr>
        <w:widowControl/>
        <w:adjustRightInd w:val="0"/>
        <w:snapToGrid w:val="0"/>
        <w:spacing w:line="40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DF2EA5" w:rsidRDefault="007D673B">
      <w:pPr>
        <w:widowControl/>
        <w:adjustRightInd w:val="0"/>
        <w:snapToGrid w:val="0"/>
        <w:spacing w:line="40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w:t>
      </w:r>
      <w:r w:rsidR="00BC4E43">
        <w:rPr>
          <w:rFonts w:ascii="Arial" w:eastAsia="宋体" w:hAnsi="Arial" w:cs="Arial" w:hint="eastAsia"/>
          <w:kern w:val="0"/>
          <w:sz w:val="24"/>
          <w:szCs w:val="28"/>
        </w:rPr>
        <w:t>采购人</w:t>
      </w:r>
      <w:r>
        <w:rPr>
          <w:rFonts w:ascii="Arial" w:eastAsia="宋体" w:hAnsi="Arial" w:cs="Arial"/>
          <w:kern w:val="0"/>
          <w:sz w:val="24"/>
          <w:szCs w:val="28"/>
        </w:rPr>
        <w:t>使用后，</w:t>
      </w:r>
      <w:r w:rsidR="00BC4E43">
        <w:rPr>
          <w:rFonts w:ascii="Arial" w:eastAsia="宋体" w:hAnsi="Arial" w:cs="Arial" w:hint="eastAsia"/>
          <w:kern w:val="0"/>
          <w:sz w:val="24"/>
          <w:szCs w:val="28"/>
        </w:rPr>
        <w:t>报价人</w:t>
      </w:r>
      <w:r>
        <w:rPr>
          <w:rFonts w:ascii="Arial" w:eastAsia="宋体" w:hAnsi="Arial" w:cs="Arial"/>
          <w:kern w:val="0"/>
          <w:sz w:val="24"/>
          <w:szCs w:val="28"/>
        </w:rPr>
        <w:t>开具全额发票给</w:t>
      </w:r>
      <w:r w:rsidR="00BC4E43">
        <w:rPr>
          <w:rFonts w:ascii="Arial" w:eastAsia="宋体" w:hAnsi="Arial" w:cs="Arial" w:hint="eastAsia"/>
          <w:kern w:val="0"/>
          <w:sz w:val="24"/>
          <w:szCs w:val="28"/>
        </w:rPr>
        <w:t>采购人</w:t>
      </w:r>
      <w:r>
        <w:rPr>
          <w:rFonts w:ascii="Arial" w:eastAsia="宋体" w:hAnsi="Arial" w:cs="Arial"/>
          <w:kern w:val="0"/>
          <w:sz w:val="24"/>
          <w:szCs w:val="28"/>
        </w:rPr>
        <w:t>，</w:t>
      </w:r>
      <w:r w:rsidR="00BC4E43">
        <w:rPr>
          <w:rFonts w:ascii="Arial" w:eastAsia="宋体" w:hAnsi="Arial" w:cs="Arial" w:hint="eastAsia"/>
          <w:kern w:val="0"/>
          <w:sz w:val="24"/>
          <w:szCs w:val="28"/>
        </w:rPr>
        <w:t>采购人</w:t>
      </w:r>
      <w:r>
        <w:rPr>
          <w:rFonts w:ascii="Arial" w:eastAsia="宋体" w:hAnsi="Arial" w:cs="Arial"/>
          <w:kern w:val="0"/>
          <w:sz w:val="24"/>
          <w:szCs w:val="28"/>
        </w:rPr>
        <w:t>收到发票后</w:t>
      </w:r>
      <w:r w:rsidRPr="00941C7B">
        <w:rPr>
          <w:rFonts w:ascii="Arial" w:eastAsia="宋体" w:hAnsi="Arial" w:cs="Arial" w:hint="eastAsia"/>
          <w:b/>
          <w:kern w:val="0"/>
          <w:sz w:val="24"/>
          <w:szCs w:val="28"/>
          <w:u w:val="single"/>
        </w:rPr>
        <w:t>2</w:t>
      </w:r>
      <w:r w:rsidRPr="00941C7B">
        <w:rPr>
          <w:rFonts w:ascii="Arial" w:eastAsia="宋体" w:hAnsi="Arial" w:cs="Arial"/>
          <w:b/>
          <w:kern w:val="0"/>
          <w:sz w:val="24"/>
          <w:szCs w:val="28"/>
          <w:u w:val="single"/>
        </w:rPr>
        <w:t>0</w:t>
      </w:r>
      <w:r w:rsidRPr="00941C7B">
        <w:rPr>
          <w:rFonts w:ascii="Arial" w:eastAsia="宋体" w:hAnsi="Arial" w:cs="Arial" w:hint="eastAsia"/>
          <w:b/>
          <w:kern w:val="0"/>
          <w:sz w:val="24"/>
          <w:szCs w:val="28"/>
          <w:u w:val="single"/>
        </w:rPr>
        <w:t>日</w:t>
      </w:r>
      <w:r w:rsidRPr="00941C7B">
        <w:rPr>
          <w:rFonts w:ascii="Arial" w:eastAsia="宋体" w:hAnsi="Arial" w:cs="Arial"/>
          <w:b/>
          <w:kern w:val="0"/>
          <w:sz w:val="24"/>
          <w:szCs w:val="28"/>
          <w:u w:val="single"/>
        </w:rPr>
        <w:t>内</w:t>
      </w:r>
      <w:r>
        <w:rPr>
          <w:rFonts w:ascii="Arial" w:eastAsia="宋体" w:hAnsi="Arial" w:cs="Arial"/>
          <w:kern w:val="0"/>
          <w:sz w:val="24"/>
          <w:szCs w:val="28"/>
        </w:rPr>
        <w:t>付清合同金额全部货款。</w:t>
      </w:r>
      <w:r>
        <w:rPr>
          <w:rFonts w:ascii="Arial" w:eastAsia="宋体" w:hAnsi="Arial" w:cs="Arial"/>
          <w:kern w:val="0"/>
          <w:sz w:val="24"/>
          <w:szCs w:val="28"/>
        </w:rPr>
        <w:t xml:space="preserve"> </w:t>
      </w:r>
    </w:p>
    <w:p w:rsidR="00DF2EA5" w:rsidRDefault="007D673B">
      <w:pPr>
        <w:pStyle w:val="a0"/>
        <w:spacing w:line="360" w:lineRule="auto"/>
        <w:rPr>
          <w:rFonts w:ascii="Arial" w:eastAsia="宋体" w:hAnsi="Arial" w:cs="Arial"/>
          <w:bCs w:val="0"/>
          <w:spacing w:val="0"/>
          <w:kern w:val="0"/>
          <w:szCs w:val="28"/>
        </w:rPr>
      </w:pPr>
      <w:r>
        <w:rPr>
          <w:rFonts w:hint="eastAsia"/>
        </w:rPr>
        <w:t xml:space="preserve">6. </w:t>
      </w:r>
      <w:r>
        <w:rPr>
          <w:rFonts w:ascii="Arial" w:eastAsia="宋体" w:hAnsi="Arial" w:cs="Arial" w:hint="eastAsia"/>
          <w:bCs w:val="0"/>
          <w:spacing w:val="0"/>
          <w:kern w:val="0"/>
          <w:szCs w:val="28"/>
        </w:rPr>
        <w:t>履约保证金：合同签订前</w:t>
      </w:r>
      <w:r>
        <w:rPr>
          <w:rFonts w:ascii="Arial" w:eastAsia="宋体" w:hAnsi="Arial" w:cs="Arial" w:hint="eastAsia"/>
          <w:bCs w:val="0"/>
          <w:spacing w:val="0"/>
          <w:kern w:val="0"/>
          <w:szCs w:val="28"/>
        </w:rPr>
        <w:t>2</w:t>
      </w:r>
      <w:r>
        <w:rPr>
          <w:rFonts w:ascii="Arial" w:eastAsia="宋体" w:hAnsi="Arial" w:cs="Arial" w:hint="eastAsia"/>
          <w:bCs w:val="0"/>
          <w:spacing w:val="0"/>
          <w:kern w:val="0"/>
          <w:szCs w:val="28"/>
        </w:rPr>
        <w:t>日内，以银行转账、支票、汇票、本票或者银行、保险机构出具的保函、保险等非现金方式提交履约保证金。履约保证金金额按本项目合同金额的</w:t>
      </w:r>
      <w:r>
        <w:rPr>
          <w:rFonts w:ascii="Arial" w:eastAsia="宋体" w:hAnsi="Arial" w:cs="Arial" w:hint="eastAsia"/>
          <w:bCs w:val="0"/>
          <w:spacing w:val="0"/>
          <w:kern w:val="0"/>
          <w:szCs w:val="28"/>
        </w:rPr>
        <w:t>5%</w:t>
      </w:r>
      <w:r>
        <w:rPr>
          <w:rFonts w:ascii="Arial" w:eastAsia="宋体" w:hAnsi="Arial" w:cs="Arial" w:hint="eastAsia"/>
          <w:bCs w:val="0"/>
          <w:spacing w:val="0"/>
          <w:kern w:val="0"/>
          <w:szCs w:val="28"/>
        </w:rPr>
        <w:t>收取，如报价人未能按合同约定履行合同，采购人有权没收全部履约保证金，并按合同相关条款追究其责任。报价人在承诺的质量期内能按售后服务承诺执行且货物无重大质量问题，则采购人在设备质量期满后十个工作日内将该保证金全部退回（不计息）。</w:t>
      </w:r>
    </w:p>
    <w:p w:rsidR="00DF2EA5" w:rsidRDefault="007D673B">
      <w:pPr>
        <w:pStyle w:val="a0"/>
        <w:spacing w:line="360" w:lineRule="auto"/>
        <w:rPr>
          <w:rFonts w:ascii="Arial" w:eastAsia="宋体" w:hAnsi="Arial" w:cs="Arial"/>
          <w:bCs w:val="0"/>
          <w:spacing w:val="0"/>
          <w:kern w:val="0"/>
          <w:szCs w:val="28"/>
        </w:rPr>
      </w:pPr>
      <w:r>
        <w:rPr>
          <w:rFonts w:ascii="Arial" w:eastAsia="宋体" w:hAnsi="Arial" w:cs="Arial" w:hint="eastAsia"/>
          <w:bCs w:val="0"/>
          <w:spacing w:val="0"/>
          <w:kern w:val="0"/>
          <w:szCs w:val="28"/>
        </w:rPr>
        <w:t>履约保证金账户：</w:t>
      </w:r>
    </w:p>
    <w:p w:rsidR="00DF2EA5" w:rsidRDefault="007D673B">
      <w:pPr>
        <w:pStyle w:val="a0"/>
        <w:spacing w:line="360" w:lineRule="auto"/>
        <w:rPr>
          <w:rFonts w:ascii="Arial" w:eastAsia="宋体" w:hAnsi="Arial" w:cs="Arial"/>
          <w:bCs w:val="0"/>
          <w:spacing w:val="0"/>
          <w:kern w:val="0"/>
          <w:szCs w:val="28"/>
        </w:rPr>
      </w:pPr>
      <w:r>
        <w:rPr>
          <w:rFonts w:ascii="Arial" w:eastAsia="宋体" w:hAnsi="Arial" w:cs="Arial" w:hint="eastAsia"/>
          <w:bCs w:val="0"/>
          <w:spacing w:val="0"/>
          <w:kern w:val="0"/>
          <w:szCs w:val="28"/>
        </w:rPr>
        <w:t>名</w:t>
      </w:r>
      <w:r>
        <w:rPr>
          <w:rFonts w:ascii="Arial" w:eastAsia="宋体" w:hAnsi="Arial" w:cs="Arial" w:hint="eastAsia"/>
          <w:bCs w:val="0"/>
          <w:spacing w:val="0"/>
          <w:kern w:val="0"/>
          <w:szCs w:val="28"/>
        </w:rPr>
        <w:t xml:space="preserve">  </w:t>
      </w:r>
      <w:r>
        <w:rPr>
          <w:rFonts w:ascii="Arial" w:eastAsia="宋体" w:hAnsi="Arial" w:cs="Arial" w:hint="eastAsia"/>
          <w:bCs w:val="0"/>
          <w:spacing w:val="0"/>
          <w:kern w:val="0"/>
          <w:szCs w:val="28"/>
        </w:rPr>
        <w:t>称：柳州职业技术学院</w:t>
      </w:r>
    </w:p>
    <w:p w:rsidR="00DF2EA5" w:rsidRDefault="007D673B">
      <w:pPr>
        <w:pStyle w:val="a0"/>
        <w:spacing w:line="360" w:lineRule="auto"/>
        <w:rPr>
          <w:rFonts w:ascii="Arial" w:eastAsia="宋体" w:hAnsi="Arial" w:cs="Arial"/>
          <w:bCs w:val="0"/>
          <w:spacing w:val="0"/>
          <w:kern w:val="0"/>
          <w:szCs w:val="28"/>
        </w:rPr>
      </w:pPr>
      <w:r>
        <w:rPr>
          <w:rFonts w:ascii="Arial" w:eastAsia="宋体" w:hAnsi="Arial" w:cs="Arial" w:hint="eastAsia"/>
          <w:bCs w:val="0"/>
          <w:spacing w:val="0"/>
          <w:kern w:val="0"/>
          <w:szCs w:val="28"/>
        </w:rPr>
        <w:lastRenderedPageBreak/>
        <w:t>开户行：交通银行西江支行</w:t>
      </w:r>
    </w:p>
    <w:p w:rsidR="00DF2EA5" w:rsidRDefault="007D673B">
      <w:pPr>
        <w:pStyle w:val="a0"/>
        <w:spacing w:line="360" w:lineRule="auto"/>
        <w:rPr>
          <w:rFonts w:ascii="Arial" w:eastAsia="宋体" w:hAnsi="Arial" w:cs="Arial"/>
          <w:bCs w:val="0"/>
          <w:spacing w:val="0"/>
          <w:kern w:val="0"/>
          <w:szCs w:val="28"/>
        </w:rPr>
      </w:pPr>
      <w:proofErr w:type="gramStart"/>
      <w:r>
        <w:rPr>
          <w:rFonts w:ascii="Arial" w:eastAsia="宋体" w:hAnsi="Arial" w:cs="Arial" w:hint="eastAsia"/>
          <w:bCs w:val="0"/>
          <w:spacing w:val="0"/>
          <w:kern w:val="0"/>
          <w:szCs w:val="28"/>
        </w:rPr>
        <w:t>账</w:t>
      </w:r>
      <w:proofErr w:type="gramEnd"/>
      <w:r>
        <w:rPr>
          <w:rFonts w:ascii="Arial" w:eastAsia="宋体" w:hAnsi="Arial" w:cs="Arial" w:hint="eastAsia"/>
          <w:bCs w:val="0"/>
          <w:spacing w:val="0"/>
          <w:kern w:val="0"/>
          <w:szCs w:val="28"/>
        </w:rPr>
        <w:t xml:space="preserve">  </w:t>
      </w:r>
      <w:r>
        <w:rPr>
          <w:rFonts w:ascii="Arial" w:eastAsia="宋体" w:hAnsi="Arial" w:cs="Arial" w:hint="eastAsia"/>
          <w:bCs w:val="0"/>
          <w:spacing w:val="0"/>
          <w:kern w:val="0"/>
          <w:szCs w:val="28"/>
        </w:rPr>
        <w:t>号：</w:t>
      </w:r>
      <w:r>
        <w:rPr>
          <w:rFonts w:ascii="Arial" w:eastAsia="宋体" w:hAnsi="Arial" w:cs="Arial" w:hint="eastAsia"/>
          <w:bCs w:val="0"/>
          <w:spacing w:val="0"/>
          <w:kern w:val="0"/>
          <w:szCs w:val="28"/>
        </w:rPr>
        <w:t>452060600018120020185</w:t>
      </w:r>
    </w:p>
    <w:p w:rsidR="00DF2EA5" w:rsidRDefault="007D673B">
      <w:pPr>
        <w:pStyle w:val="a0"/>
        <w:spacing w:line="360" w:lineRule="auto"/>
        <w:rPr>
          <w:rFonts w:ascii="Arial" w:eastAsia="宋体" w:hAnsi="Arial" w:cs="Arial"/>
          <w:bCs w:val="0"/>
          <w:spacing w:val="0"/>
          <w:kern w:val="0"/>
          <w:szCs w:val="28"/>
        </w:rPr>
      </w:pPr>
      <w:proofErr w:type="gramStart"/>
      <w:r>
        <w:rPr>
          <w:rFonts w:ascii="Arial" w:eastAsia="宋体" w:hAnsi="Arial" w:cs="Arial" w:hint="eastAsia"/>
          <w:bCs w:val="0"/>
          <w:spacing w:val="0"/>
          <w:kern w:val="0"/>
          <w:szCs w:val="28"/>
        </w:rPr>
        <w:t>转帐</w:t>
      </w:r>
      <w:proofErr w:type="gramEnd"/>
      <w:r>
        <w:rPr>
          <w:rFonts w:ascii="Arial" w:eastAsia="宋体" w:hAnsi="Arial" w:cs="Arial" w:hint="eastAsia"/>
          <w:bCs w:val="0"/>
          <w:spacing w:val="0"/>
          <w:kern w:val="0"/>
          <w:szCs w:val="28"/>
        </w:rPr>
        <w:t>时注明：××××项目，采购编号××××履约保证金</w:t>
      </w:r>
    </w:p>
    <w:p w:rsidR="00DF2EA5" w:rsidRDefault="007D673B">
      <w:pPr>
        <w:pStyle w:val="a0"/>
        <w:spacing w:line="360" w:lineRule="auto"/>
        <w:rPr>
          <w:rFonts w:ascii="Arial" w:eastAsia="宋体" w:hAnsi="Arial" w:cs="Arial"/>
          <w:bCs w:val="0"/>
          <w:spacing w:val="0"/>
          <w:kern w:val="0"/>
          <w:szCs w:val="28"/>
        </w:rPr>
      </w:pPr>
      <w:proofErr w:type="gramStart"/>
      <w:r>
        <w:rPr>
          <w:rFonts w:ascii="Arial" w:eastAsia="宋体" w:hAnsi="Arial" w:cs="Arial" w:hint="eastAsia"/>
          <w:bCs w:val="0"/>
          <w:spacing w:val="0"/>
          <w:kern w:val="0"/>
          <w:szCs w:val="28"/>
        </w:rPr>
        <w:t>转帐</w:t>
      </w:r>
      <w:proofErr w:type="gramEnd"/>
      <w:r>
        <w:rPr>
          <w:rFonts w:ascii="Arial" w:eastAsia="宋体" w:hAnsi="Arial" w:cs="Arial" w:hint="eastAsia"/>
          <w:bCs w:val="0"/>
          <w:spacing w:val="0"/>
          <w:kern w:val="0"/>
          <w:szCs w:val="28"/>
        </w:rPr>
        <w:t>后持银行回执复印件及合同到柳州职业技术学院签订合同</w:t>
      </w:r>
    </w:p>
    <w:p w:rsidR="00DF2EA5" w:rsidRDefault="007D673B">
      <w:pPr>
        <w:widowControl/>
        <w:adjustRightInd w:val="0"/>
        <w:snapToGrid w:val="0"/>
        <w:spacing w:line="40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rPr>
        <w:t>30</w:t>
      </w:r>
      <w:r w:rsidR="00BC4E43">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hint="eastAsia"/>
          <w:b/>
          <w:kern w:val="0"/>
          <w:sz w:val="24"/>
          <w:szCs w:val="28"/>
        </w:rPr>
        <w:t>完成安装调试，</w:t>
      </w:r>
      <w:r>
        <w:rPr>
          <w:rFonts w:ascii="Arial" w:eastAsia="宋体" w:hAnsi="Arial" w:cs="Arial"/>
          <w:kern w:val="0"/>
          <w:sz w:val="24"/>
          <w:szCs w:val="28"/>
        </w:rPr>
        <w:t>验收合格并交付使用。</w:t>
      </w:r>
    </w:p>
    <w:p w:rsidR="00DF2EA5" w:rsidRDefault="007D673B">
      <w:pPr>
        <w:widowControl/>
        <w:adjustRightInd w:val="0"/>
        <w:snapToGrid w:val="0"/>
        <w:spacing w:line="40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报价文件包括：本报价函（加盖报价</w:t>
      </w:r>
      <w:r w:rsidR="00BC4E43">
        <w:rPr>
          <w:rFonts w:ascii="Arial" w:eastAsia="宋体" w:hAnsi="Arial" w:cs="Arial" w:hint="eastAsia"/>
          <w:kern w:val="0"/>
          <w:sz w:val="24"/>
          <w:szCs w:val="28"/>
        </w:rPr>
        <w:t>人</w:t>
      </w:r>
      <w:r>
        <w:rPr>
          <w:rFonts w:ascii="Arial" w:eastAsia="宋体" w:hAnsi="Arial" w:cs="Arial"/>
          <w:kern w:val="0"/>
          <w:sz w:val="24"/>
          <w:szCs w:val="28"/>
        </w:rPr>
        <w:t>公章），报价</w:t>
      </w:r>
      <w:proofErr w:type="gramStart"/>
      <w:r w:rsidR="00BC4E43">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DF2EA5" w:rsidRDefault="007D673B">
      <w:pPr>
        <w:widowControl/>
        <w:adjustRightInd w:val="0"/>
        <w:snapToGrid w:val="0"/>
        <w:spacing w:line="40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sidRPr="009F575A">
        <w:rPr>
          <w:rFonts w:ascii="Arial" w:eastAsia="宋体" w:hAnsi="Arial" w:cs="Arial"/>
          <w:kern w:val="0"/>
          <w:sz w:val="24"/>
          <w:szCs w:val="28"/>
        </w:rPr>
        <w:t>202</w:t>
      </w:r>
      <w:r w:rsidRPr="009F575A">
        <w:rPr>
          <w:rFonts w:ascii="Arial" w:eastAsia="宋体" w:hAnsi="Arial" w:cs="Arial" w:hint="eastAsia"/>
          <w:kern w:val="0"/>
          <w:sz w:val="24"/>
          <w:szCs w:val="28"/>
        </w:rPr>
        <w:t>2</w:t>
      </w:r>
      <w:r w:rsidRPr="009F575A">
        <w:rPr>
          <w:rFonts w:ascii="Arial" w:eastAsia="宋体" w:hAnsi="Arial" w:cs="Arial"/>
          <w:kern w:val="0"/>
          <w:sz w:val="24"/>
          <w:szCs w:val="28"/>
        </w:rPr>
        <w:t>年</w:t>
      </w:r>
      <w:r w:rsidR="009F575A" w:rsidRPr="009F575A">
        <w:rPr>
          <w:rFonts w:ascii="Arial" w:eastAsia="宋体" w:hAnsi="Arial" w:cs="Arial" w:hint="eastAsia"/>
          <w:kern w:val="0"/>
          <w:sz w:val="24"/>
          <w:szCs w:val="28"/>
        </w:rPr>
        <w:t>4</w:t>
      </w:r>
      <w:r w:rsidRPr="009F575A">
        <w:rPr>
          <w:rFonts w:ascii="Arial" w:eastAsia="宋体" w:hAnsi="Arial" w:cs="Arial"/>
          <w:kern w:val="0"/>
          <w:sz w:val="24"/>
          <w:szCs w:val="28"/>
        </w:rPr>
        <w:t>月</w:t>
      </w:r>
      <w:r w:rsidR="009F575A" w:rsidRPr="009F575A">
        <w:rPr>
          <w:rFonts w:ascii="Arial" w:eastAsia="宋体" w:hAnsi="Arial" w:cs="Arial" w:hint="eastAsia"/>
          <w:kern w:val="0"/>
          <w:sz w:val="24"/>
          <w:szCs w:val="28"/>
        </w:rPr>
        <w:t>4</w:t>
      </w:r>
      <w:r w:rsidRPr="009F575A">
        <w:rPr>
          <w:rFonts w:ascii="Arial" w:eastAsia="宋体" w:hAnsi="Arial" w:cs="Arial"/>
          <w:kern w:val="0"/>
          <w:sz w:val="24"/>
          <w:szCs w:val="28"/>
        </w:rPr>
        <w:t>日</w:t>
      </w:r>
      <w:r w:rsidRPr="009F575A">
        <w:rPr>
          <w:rFonts w:ascii="Arial" w:eastAsia="宋体" w:hAnsi="Arial" w:cs="Arial" w:hint="eastAsia"/>
          <w:kern w:val="0"/>
          <w:sz w:val="24"/>
          <w:szCs w:val="28"/>
        </w:rPr>
        <w:t>上</w:t>
      </w:r>
      <w:r w:rsidRPr="009F575A">
        <w:rPr>
          <w:rFonts w:ascii="Arial" w:eastAsia="宋体" w:hAnsi="Arial" w:cs="Arial"/>
          <w:kern w:val="0"/>
          <w:sz w:val="24"/>
          <w:szCs w:val="28"/>
        </w:rPr>
        <w:t>午</w:t>
      </w:r>
      <w:r w:rsidRPr="009F575A">
        <w:rPr>
          <w:rFonts w:ascii="Arial" w:eastAsia="宋体" w:hAnsi="Arial" w:cs="Arial" w:hint="eastAsia"/>
          <w:kern w:val="0"/>
          <w:sz w:val="24"/>
          <w:szCs w:val="28"/>
        </w:rPr>
        <w:t>9</w:t>
      </w:r>
      <w:r w:rsidRPr="009F575A">
        <w:rPr>
          <w:rFonts w:ascii="Arial" w:eastAsia="宋体" w:hAnsi="Arial" w:cs="Arial"/>
          <w:kern w:val="0"/>
          <w:sz w:val="24"/>
          <w:szCs w:val="28"/>
        </w:rPr>
        <w:t>:</w:t>
      </w:r>
      <w:r w:rsidRPr="009F575A">
        <w:rPr>
          <w:rFonts w:ascii="Arial" w:eastAsia="宋体" w:hAnsi="Arial" w:cs="Arial" w:hint="eastAsia"/>
          <w:kern w:val="0"/>
          <w:sz w:val="24"/>
          <w:szCs w:val="28"/>
        </w:rPr>
        <w:t>0</w:t>
      </w:r>
      <w:r w:rsidRPr="009F575A">
        <w:rPr>
          <w:rFonts w:ascii="Arial" w:eastAsia="宋体" w:hAnsi="Arial" w:cs="Arial"/>
          <w:kern w:val="0"/>
          <w:sz w:val="24"/>
          <w:szCs w:val="28"/>
        </w:rPr>
        <w:t>0</w:t>
      </w:r>
      <w:r w:rsidRPr="009F575A">
        <w:rPr>
          <w:rFonts w:ascii="Arial" w:eastAsia="宋体" w:hAnsi="Arial" w:cs="Arial"/>
          <w:kern w:val="0"/>
          <w:sz w:val="24"/>
          <w:szCs w:val="28"/>
        </w:rPr>
        <w:t>至</w:t>
      </w:r>
      <w:r w:rsidRPr="009F575A">
        <w:rPr>
          <w:rFonts w:ascii="Arial" w:eastAsia="宋体" w:hAnsi="Arial" w:cs="Arial" w:hint="eastAsia"/>
          <w:kern w:val="0"/>
          <w:sz w:val="24"/>
          <w:szCs w:val="28"/>
        </w:rPr>
        <w:t>9</w:t>
      </w:r>
      <w:r w:rsidRPr="009F575A">
        <w:rPr>
          <w:rFonts w:ascii="Arial" w:eastAsia="宋体" w:hAnsi="Arial" w:cs="Arial"/>
          <w:kern w:val="0"/>
          <w:sz w:val="24"/>
          <w:szCs w:val="28"/>
        </w:rPr>
        <w:t>:</w:t>
      </w:r>
      <w:r w:rsidRPr="009F575A">
        <w:rPr>
          <w:rFonts w:ascii="Arial" w:eastAsia="宋体" w:hAnsi="Arial" w:cs="Arial" w:hint="eastAsia"/>
          <w:kern w:val="0"/>
          <w:sz w:val="24"/>
          <w:szCs w:val="28"/>
        </w:rPr>
        <w:t>3</w:t>
      </w:r>
      <w:r w:rsidRPr="009F575A">
        <w:rPr>
          <w:rFonts w:ascii="Arial" w:eastAsia="宋体" w:hAnsi="Arial" w:cs="Arial"/>
          <w:kern w:val="0"/>
          <w:sz w:val="24"/>
          <w:szCs w:val="28"/>
        </w:rPr>
        <w:t>0</w:t>
      </w:r>
      <w:r w:rsidRPr="009F575A">
        <w:rPr>
          <w:rFonts w:ascii="Arial" w:eastAsia="宋体" w:hAnsi="Arial" w:cs="Arial"/>
          <w:kern w:val="0"/>
          <w:sz w:val="24"/>
          <w:szCs w:val="28"/>
        </w:rPr>
        <w:t>送至柳州职业技术学院（柳州市社</w:t>
      </w:r>
      <w:proofErr w:type="gramStart"/>
      <w:r w:rsidRPr="009F575A">
        <w:rPr>
          <w:rFonts w:ascii="Arial" w:eastAsia="宋体" w:hAnsi="Arial" w:cs="Arial"/>
          <w:kern w:val="0"/>
          <w:sz w:val="24"/>
          <w:szCs w:val="28"/>
        </w:rPr>
        <w:t>湾路</w:t>
      </w:r>
      <w:proofErr w:type="gramEnd"/>
      <w:r w:rsidRPr="009F575A">
        <w:rPr>
          <w:rFonts w:ascii="Arial" w:eastAsia="宋体" w:hAnsi="Arial" w:cs="Arial"/>
          <w:kern w:val="0"/>
          <w:sz w:val="24"/>
          <w:szCs w:val="28"/>
        </w:rPr>
        <w:t>28</w:t>
      </w:r>
      <w:r w:rsidRPr="009F575A">
        <w:rPr>
          <w:rFonts w:ascii="Arial" w:eastAsia="宋体" w:hAnsi="Arial" w:cs="Arial"/>
          <w:kern w:val="0"/>
          <w:sz w:val="24"/>
          <w:szCs w:val="28"/>
        </w:rPr>
        <w:t>号）</w:t>
      </w:r>
      <w:r w:rsidRPr="009F575A">
        <w:rPr>
          <w:rFonts w:ascii="Arial" w:eastAsia="宋体" w:hAnsi="Arial" w:cs="Arial" w:hint="eastAsia"/>
          <w:kern w:val="0"/>
          <w:sz w:val="24"/>
          <w:szCs w:val="28"/>
        </w:rPr>
        <w:t>A</w:t>
      </w:r>
      <w:r w:rsidRPr="009F575A">
        <w:rPr>
          <w:rFonts w:ascii="Arial" w:eastAsia="宋体" w:hAnsi="Arial" w:cs="Arial" w:hint="eastAsia"/>
          <w:kern w:val="0"/>
          <w:sz w:val="24"/>
          <w:szCs w:val="28"/>
        </w:rPr>
        <w:t>区</w:t>
      </w:r>
      <w:r w:rsidR="009F575A">
        <w:rPr>
          <w:rFonts w:ascii="Arial" w:eastAsia="宋体" w:hAnsi="Arial" w:cs="Arial" w:hint="eastAsia"/>
          <w:kern w:val="0"/>
          <w:sz w:val="24"/>
          <w:szCs w:val="28"/>
        </w:rPr>
        <w:t>门岗</w:t>
      </w:r>
      <w:r>
        <w:rPr>
          <w:rFonts w:ascii="Arial" w:eastAsia="宋体" w:hAnsi="Arial" w:cs="Arial"/>
          <w:kern w:val="0"/>
          <w:sz w:val="24"/>
          <w:szCs w:val="28"/>
        </w:rPr>
        <w:t>处，逾期无效。</w:t>
      </w:r>
      <w:r>
        <w:rPr>
          <w:rFonts w:ascii="Arial" w:eastAsia="宋体" w:hAnsi="Arial" w:cs="Arial"/>
          <w:kern w:val="0"/>
          <w:sz w:val="24"/>
          <w:szCs w:val="28"/>
        </w:rPr>
        <w:t xml:space="preserve"> </w:t>
      </w:r>
    </w:p>
    <w:p w:rsidR="00DF2EA5" w:rsidRDefault="007D673B">
      <w:pPr>
        <w:widowControl/>
        <w:adjustRightInd w:val="0"/>
        <w:snapToGrid w:val="0"/>
        <w:spacing w:line="40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sidRPr="009F575A">
        <w:rPr>
          <w:rFonts w:ascii="Arial" w:eastAsia="宋体" w:hAnsi="Arial" w:cs="Arial"/>
          <w:bCs/>
          <w:kern w:val="0"/>
          <w:sz w:val="24"/>
          <w:szCs w:val="28"/>
          <w:lang w:bidi="en-US"/>
        </w:rPr>
        <w:t>技术及需求咨询联系人</w:t>
      </w:r>
      <w:r w:rsidRPr="009F575A">
        <w:rPr>
          <w:rFonts w:ascii="Arial" w:eastAsia="宋体" w:hAnsi="Arial" w:cs="Arial" w:hint="eastAsia"/>
          <w:bCs/>
          <w:kern w:val="0"/>
          <w:sz w:val="24"/>
          <w:szCs w:val="28"/>
          <w:lang w:bidi="en-US"/>
        </w:rPr>
        <w:t>：</w:t>
      </w:r>
      <w:proofErr w:type="gramStart"/>
      <w:r w:rsidRPr="009F575A">
        <w:rPr>
          <w:rFonts w:ascii="Arial" w:eastAsia="宋体" w:hAnsi="Arial" w:cs="Arial" w:hint="eastAsia"/>
          <w:bCs/>
          <w:kern w:val="0"/>
          <w:sz w:val="24"/>
          <w:szCs w:val="28"/>
          <w:lang w:bidi="en-US"/>
        </w:rPr>
        <w:t>韦</w:t>
      </w:r>
      <w:proofErr w:type="gramEnd"/>
      <w:r w:rsidRPr="009F575A">
        <w:rPr>
          <w:rFonts w:ascii="Arial" w:eastAsia="宋体" w:hAnsi="Arial" w:cs="Arial" w:hint="eastAsia"/>
          <w:bCs/>
          <w:kern w:val="0"/>
          <w:sz w:val="24"/>
          <w:szCs w:val="28"/>
          <w:lang w:bidi="en-US"/>
        </w:rPr>
        <w:t>华南</w:t>
      </w:r>
      <w:r w:rsidRPr="009F575A">
        <w:rPr>
          <w:rFonts w:ascii="Arial" w:eastAsia="宋体" w:hAnsi="Arial" w:cs="Arial" w:hint="eastAsia"/>
          <w:bCs/>
          <w:kern w:val="0"/>
          <w:sz w:val="24"/>
          <w:szCs w:val="28"/>
          <w:lang w:bidi="en-US"/>
        </w:rPr>
        <w:t xml:space="preserve">    </w:t>
      </w:r>
      <w:r w:rsidRPr="009F575A">
        <w:rPr>
          <w:rFonts w:ascii="Arial" w:eastAsia="宋体" w:hAnsi="Arial" w:cs="Arial" w:hint="eastAsia"/>
          <w:bCs/>
          <w:kern w:val="0"/>
          <w:sz w:val="24"/>
          <w:szCs w:val="28"/>
          <w:lang w:bidi="en-US"/>
        </w:rPr>
        <w:t>联系电话：</w:t>
      </w:r>
      <w:r w:rsidRPr="009F575A">
        <w:rPr>
          <w:rFonts w:ascii="Arial" w:eastAsia="宋体" w:hAnsi="Arial" w:cs="Arial" w:hint="eastAsia"/>
          <w:bCs/>
          <w:kern w:val="0"/>
          <w:sz w:val="24"/>
          <w:szCs w:val="28"/>
          <w:lang w:bidi="en-US"/>
        </w:rPr>
        <w:t>0772-3156917</w:t>
      </w:r>
      <w:r w:rsidRPr="009F575A">
        <w:rPr>
          <w:rFonts w:ascii="Arial" w:eastAsia="宋体" w:hAnsi="Arial" w:cs="Arial"/>
          <w:kern w:val="0"/>
          <w:sz w:val="24"/>
          <w:szCs w:val="28"/>
        </w:rPr>
        <w:t xml:space="preserve"> </w:t>
      </w:r>
      <w:r w:rsidRPr="009F575A">
        <w:rPr>
          <w:rFonts w:ascii="Arial" w:eastAsia="宋体" w:hAnsi="Arial" w:cs="Arial"/>
          <w:kern w:val="0"/>
          <w:sz w:val="24"/>
          <w:szCs w:val="28"/>
        </w:rPr>
        <w:t>。</w:t>
      </w:r>
    </w:p>
    <w:p w:rsidR="00DF2EA5" w:rsidRDefault="007D673B">
      <w:pPr>
        <w:widowControl/>
        <w:adjustRightInd w:val="0"/>
        <w:snapToGrid w:val="0"/>
        <w:spacing w:line="400" w:lineRule="exact"/>
        <w:jc w:val="left"/>
        <w:rPr>
          <w:rFonts w:ascii="Arial" w:eastAsia="宋体" w:hAnsi="Arial" w:cs="Arial"/>
          <w:kern w:val="0"/>
          <w:sz w:val="24"/>
          <w:szCs w:val="28"/>
        </w:rPr>
      </w:pPr>
      <w:r>
        <w:rPr>
          <w:rFonts w:ascii="Arial" w:eastAsia="宋体" w:hAnsi="Arial" w:cs="Arial" w:hint="eastAsia"/>
          <w:kern w:val="0"/>
          <w:sz w:val="24"/>
          <w:szCs w:val="28"/>
        </w:rPr>
        <w:t>11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DF2EA5" w:rsidRDefault="00DF2EA5">
      <w:pPr>
        <w:widowControl/>
        <w:spacing w:line="400" w:lineRule="exact"/>
        <w:jc w:val="left"/>
        <w:rPr>
          <w:rFonts w:ascii="Arial" w:hAnsi="Arial" w:cs="Arial"/>
          <w:sz w:val="24"/>
          <w:szCs w:val="24"/>
        </w:rPr>
      </w:pPr>
    </w:p>
    <w:p w:rsidR="00DF2EA5" w:rsidRPr="009F575A" w:rsidRDefault="007D673B" w:rsidP="009F575A">
      <w:pPr>
        <w:widowControl/>
        <w:spacing w:line="400" w:lineRule="exact"/>
        <w:ind w:firstLineChars="3050" w:firstLine="7320"/>
        <w:jc w:val="left"/>
        <w:rPr>
          <w:rFonts w:ascii="Arial" w:hAnsi="Arial" w:cs="Arial"/>
          <w:sz w:val="24"/>
          <w:szCs w:val="24"/>
        </w:rPr>
      </w:pPr>
      <w:r w:rsidRPr="009F575A">
        <w:rPr>
          <w:rFonts w:ascii="Arial" w:hAnsi="Arial" w:cs="Arial"/>
          <w:sz w:val="24"/>
          <w:szCs w:val="24"/>
        </w:rPr>
        <w:t>柳州职业技术学院</w:t>
      </w:r>
    </w:p>
    <w:p w:rsidR="00DF2EA5" w:rsidRPr="009F575A" w:rsidRDefault="007D673B">
      <w:pPr>
        <w:widowControl/>
        <w:spacing w:line="400" w:lineRule="exact"/>
        <w:jc w:val="left"/>
        <w:rPr>
          <w:rFonts w:ascii="Arial" w:hAnsi="Arial" w:cs="Arial"/>
          <w:sz w:val="24"/>
          <w:szCs w:val="24"/>
        </w:rPr>
      </w:pPr>
      <w:r w:rsidRPr="009F575A">
        <w:rPr>
          <w:rFonts w:ascii="Arial" w:hAnsi="Arial" w:cs="Arial"/>
          <w:sz w:val="24"/>
          <w:szCs w:val="24"/>
        </w:rPr>
        <w:t xml:space="preserve">                                                            </w:t>
      </w:r>
      <w:r w:rsidR="009F575A" w:rsidRPr="009F575A">
        <w:rPr>
          <w:rFonts w:ascii="Arial" w:hAnsi="Arial" w:cs="Arial" w:hint="eastAsia"/>
          <w:sz w:val="24"/>
          <w:szCs w:val="24"/>
        </w:rPr>
        <w:t>2022</w:t>
      </w:r>
      <w:r w:rsidRPr="009F575A">
        <w:rPr>
          <w:rFonts w:ascii="Arial" w:hAnsi="Arial" w:cs="Arial"/>
          <w:sz w:val="24"/>
          <w:szCs w:val="24"/>
        </w:rPr>
        <w:t xml:space="preserve"> </w:t>
      </w:r>
      <w:r w:rsidRPr="009F575A">
        <w:rPr>
          <w:rFonts w:ascii="Arial" w:hAnsi="Arial" w:cs="Arial"/>
          <w:sz w:val="24"/>
          <w:szCs w:val="24"/>
        </w:rPr>
        <w:t>年</w:t>
      </w:r>
      <w:r w:rsidR="009F575A" w:rsidRPr="009F575A">
        <w:rPr>
          <w:rFonts w:ascii="Arial" w:hAnsi="Arial" w:cs="Arial" w:hint="eastAsia"/>
          <w:sz w:val="24"/>
          <w:szCs w:val="24"/>
        </w:rPr>
        <w:t>3</w:t>
      </w:r>
      <w:r w:rsidRPr="009F575A">
        <w:rPr>
          <w:rFonts w:ascii="Arial" w:hAnsi="Arial" w:cs="Arial"/>
          <w:sz w:val="24"/>
          <w:szCs w:val="24"/>
        </w:rPr>
        <w:t xml:space="preserve"> </w:t>
      </w:r>
      <w:r w:rsidRPr="009F575A">
        <w:rPr>
          <w:rFonts w:ascii="Arial" w:hAnsi="Arial" w:cs="Arial"/>
          <w:sz w:val="24"/>
          <w:szCs w:val="24"/>
        </w:rPr>
        <w:t>月</w:t>
      </w:r>
      <w:r w:rsidRPr="009F575A">
        <w:rPr>
          <w:rFonts w:ascii="Arial" w:hAnsi="Arial" w:cs="Arial"/>
          <w:sz w:val="24"/>
          <w:szCs w:val="24"/>
        </w:rPr>
        <w:t xml:space="preserve"> </w:t>
      </w:r>
      <w:r w:rsidR="009F575A" w:rsidRPr="009F575A">
        <w:rPr>
          <w:rFonts w:ascii="Arial" w:hAnsi="Arial" w:cs="Arial" w:hint="eastAsia"/>
          <w:sz w:val="24"/>
          <w:szCs w:val="24"/>
        </w:rPr>
        <w:t>28</w:t>
      </w:r>
      <w:r w:rsidRPr="009F575A">
        <w:rPr>
          <w:rFonts w:ascii="Arial" w:hAnsi="Arial" w:cs="Arial"/>
          <w:sz w:val="24"/>
          <w:szCs w:val="24"/>
        </w:rPr>
        <w:t xml:space="preserve"> </w:t>
      </w:r>
      <w:r w:rsidRPr="009F575A">
        <w:rPr>
          <w:rFonts w:ascii="Arial" w:hAnsi="Arial" w:cs="Arial"/>
          <w:sz w:val="24"/>
          <w:szCs w:val="24"/>
        </w:rPr>
        <w:t>日</w:t>
      </w:r>
    </w:p>
    <w:p w:rsidR="00955A15" w:rsidRDefault="00955A15">
      <w:pPr>
        <w:pStyle w:val="a9"/>
        <w:snapToGrid w:val="0"/>
        <w:spacing w:before="295" w:after="295" w:line="400" w:lineRule="exact"/>
        <w:jc w:val="center"/>
        <w:rPr>
          <w:rFonts w:ascii="Arial" w:hAnsi="Arial" w:cs="Arial"/>
          <w:bCs/>
          <w:sz w:val="24"/>
          <w:szCs w:val="24"/>
        </w:rPr>
      </w:pPr>
    </w:p>
    <w:p w:rsidR="00955A15" w:rsidRDefault="00955A15">
      <w:pPr>
        <w:pStyle w:val="a9"/>
        <w:snapToGrid w:val="0"/>
        <w:spacing w:before="295" w:after="295" w:line="400" w:lineRule="exact"/>
        <w:jc w:val="center"/>
        <w:rPr>
          <w:rFonts w:ascii="Arial" w:hAnsi="Arial" w:cs="Arial"/>
          <w:bCs/>
          <w:sz w:val="24"/>
          <w:szCs w:val="24"/>
        </w:rPr>
      </w:pPr>
    </w:p>
    <w:p w:rsidR="00955A15" w:rsidRDefault="00955A15">
      <w:pPr>
        <w:pStyle w:val="a9"/>
        <w:snapToGrid w:val="0"/>
        <w:spacing w:before="295" w:after="295" w:line="400" w:lineRule="exact"/>
        <w:jc w:val="center"/>
        <w:rPr>
          <w:rFonts w:ascii="Arial" w:hAnsi="Arial" w:cs="Arial"/>
          <w:bCs/>
          <w:sz w:val="24"/>
          <w:szCs w:val="24"/>
        </w:rPr>
      </w:pPr>
    </w:p>
    <w:p w:rsidR="00955A15" w:rsidRDefault="00955A15">
      <w:pPr>
        <w:pStyle w:val="a9"/>
        <w:snapToGrid w:val="0"/>
        <w:spacing w:before="295" w:after="295" w:line="400" w:lineRule="exact"/>
        <w:jc w:val="center"/>
        <w:rPr>
          <w:rFonts w:ascii="Arial" w:hAnsi="Arial" w:cs="Arial"/>
          <w:bCs/>
          <w:sz w:val="24"/>
          <w:szCs w:val="24"/>
        </w:rPr>
      </w:pPr>
    </w:p>
    <w:p w:rsidR="00955A15" w:rsidRDefault="00955A15">
      <w:pPr>
        <w:pStyle w:val="a9"/>
        <w:snapToGrid w:val="0"/>
        <w:spacing w:before="295" w:after="295" w:line="400" w:lineRule="exact"/>
        <w:jc w:val="center"/>
        <w:rPr>
          <w:rFonts w:ascii="Arial" w:hAnsi="Arial" w:cs="Arial"/>
          <w:bCs/>
          <w:sz w:val="24"/>
          <w:szCs w:val="24"/>
        </w:rPr>
      </w:pPr>
    </w:p>
    <w:p w:rsidR="00955A15" w:rsidRDefault="00955A15">
      <w:pPr>
        <w:pStyle w:val="a9"/>
        <w:snapToGrid w:val="0"/>
        <w:spacing w:before="295" w:after="295" w:line="400" w:lineRule="exact"/>
        <w:jc w:val="center"/>
        <w:rPr>
          <w:rFonts w:ascii="Arial" w:hAnsi="Arial" w:cs="Arial"/>
          <w:bCs/>
          <w:sz w:val="24"/>
          <w:szCs w:val="24"/>
        </w:rPr>
      </w:pPr>
    </w:p>
    <w:p w:rsidR="00955A15" w:rsidRDefault="00955A15">
      <w:pPr>
        <w:pStyle w:val="a9"/>
        <w:snapToGrid w:val="0"/>
        <w:spacing w:before="295" w:after="295" w:line="400" w:lineRule="exact"/>
        <w:jc w:val="center"/>
        <w:rPr>
          <w:rFonts w:ascii="Arial" w:hAnsi="Arial" w:cs="Arial"/>
          <w:bCs/>
          <w:sz w:val="24"/>
          <w:szCs w:val="24"/>
        </w:rPr>
      </w:pPr>
    </w:p>
    <w:p w:rsidR="00955A15" w:rsidRDefault="00955A15">
      <w:pPr>
        <w:pStyle w:val="a9"/>
        <w:snapToGrid w:val="0"/>
        <w:spacing w:before="295" w:after="295" w:line="400" w:lineRule="exact"/>
        <w:jc w:val="center"/>
        <w:rPr>
          <w:rFonts w:ascii="Arial" w:hAnsi="Arial" w:cs="Arial"/>
          <w:bCs/>
          <w:sz w:val="24"/>
          <w:szCs w:val="24"/>
        </w:rPr>
      </w:pPr>
    </w:p>
    <w:p w:rsidR="00955A15" w:rsidRDefault="00955A15">
      <w:pPr>
        <w:pStyle w:val="a9"/>
        <w:snapToGrid w:val="0"/>
        <w:spacing w:before="295" w:after="295" w:line="400" w:lineRule="exact"/>
        <w:jc w:val="center"/>
        <w:rPr>
          <w:rFonts w:ascii="Arial" w:hAnsi="Arial" w:cs="Arial"/>
          <w:bCs/>
          <w:sz w:val="24"/>
          <w:szCs w:val="24"/>
        </w:rPr>
      </w:pPr>
    </w:p>
    <w:p w:rsidR="00955A15" w:rsidRDefault="00955A15">
      <w:pPr>
        <w:pStyle w:val="a9"/>
        <w:snapToGrid w:val="0"/>
        <w:spacing w:before="295" w:after="295" w:line="400" w:lineRule="exact"/>
        <w:jc w:val="center"/>
        <w:rPr>
          <w:rFonts w:ascii="Arial" w:hAnsi="Arial" w:cs="Arial"/>
          <w:bCs/>
          <w:sz w:val="24"/>
          <w:szCs w:val="24"/>
        </w:rPr>
      </w:pPr>
    </w:p>
    <w:p w:rsidR="00955A15" w:rsidRDefault="00955A15">
      <w:pPr>
        <w:pStyle w:val="a9"/>
        <w:snapToGrid w:val="0"/>
        <w:spacing w:before="295" w:after="295" w:line="400" w:lineRule="exact"/>
        <w:jc w:val="center"/>
        <w:rPr>
          <w:rFonts w:ascii="Arial" w:hAnsi="Arial" w:cs="Arial"/>
          <w:bCs/>
          <w:sz w:val="24"/>
          <w:szCs w:val="24"/>
        </w:rPr>
      </w:pPr>
    </w:p>
    <w:p w:rsidR="00955A15" w:rsidRDefault="00955A15">
      <w:pPr>
        <w:pStyle w:val="a9"/>
        <w:snapToGrid w:val="0"/>
        <w:spacing w:before="295" w:after="295" w:line="400" w:lineRule="exact"/>
        <w:jc w:val="center"/>
        <w:rPr>
          <w:rFonts w:ascii="Arial" w:hAnsi="Arial" w:cs="Arial"/>
          <w:bCs/>
          <w:sz w:val="24"/>
          <w:szCs w:val="24"/>
        </w:rPr>
      </w:pPr>
    </w:p>
    <w:p w:rsidR="00955A15" w:rsidRDefault="00955A15">
      <w:pPr>
        <w:pStyle w:val="a9"/>
        <w:snapToGrid w:val="0"/>
        <w:spacing w:before="295" w:after="295" w:line="400" w:lineRule="exact"/>
        <w:jc w:val="center"/>
        <w:rPr>
          <w:rFonts w:ascii="Arial" w:hAnsi="Arial" w:cs="Arial"/>
          <w:bCs/>
          <w:sz w:val="24"/>
          <w:szCs w:val="24"/>
        </w:rPr>
      </w:pPr>
    </w:p>
    <w:p w:rsidR="00DF2EA5" w:rsidRDefault="007D673B">
      <w:pPr>
        <w:pStyle w:val="a9"/>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DF2EA5">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DF2EA5" w:rsidRDefault="007D673B">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DF2EA5" w:rsidRDefault="007D673B">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DF2EA5" w:rsidRDefault="007D673B">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要求</w:t>
            </w:r>
          </w:p>
        </w:tc>
        <w:tc>
          <w:tcPr>
            <w:tcW w:w="870" w:type="dxa"/>
            <w:tcBorders>
              <w:top w:val="single" w:sz="4" w:space="0" w:color="auto"/>
              <w:left w:val="single" w:sz="4" w:space="0" w:color="auto"/>
              <w:bottom w:val="single" w:sz="4" w:space="0" w:color="auto"/>
              <w:right w:val="single" w:sz="4" w:space="0" w:color="auto"/>
            </w:tcBorders>
            <w:vAlign w:val="center"/>
          </w:tcPr>
          <w:p w:rsidR="00DF2EA5" w:rsidRDefault="007D673B">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DF2EA5" w:rsidRDefault="007D673B">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DF2EA5" w:rsidRDefault="007D673B">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DF2EA5" w:rsidRDefault="007D673B">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DF2EA5" w:rsidRDefault="007D673B">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DF2EA5" w:rsidRDefault="007D673B">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DF2EA5" w:rsidRDefault="007D673B">
            <w:pPr>
              <w:spacing w:line="360" w:lineRule="exact"/>
              <w:jc w:val="center"/>
              <w:rPr>
                <w:rFonts w:ascii="Arial" w:hAnsi="Arial" w:cs="Arial"/>
                <w:bCs/>
              </w:rPr>
            </w:pPr>
            <w:r>
              <w:rPr>
                <w:rFonts w:ascii="Arial" w:eastAsia="宋体" w:hAnsi="Arial" w:cs="Arial" w:hint="eastAsia"/>
                <w:bCs/>
              </w:rPr>
              <w:t>要</w:t>
            </w:r>
            <w:r>
              <w:rPr>
                <w:rFonts w:ascii="Arial" w:hAnsi="Arial" w:cs="Arial" w:hint="eastAsia"/>
                <w:bCs/>
              </w:rPr>
              <w:t>求</w:t>
            </w:r>
          </w:p>
          <w:p w:rsidR="00DF2EA5" w:rsidRDefault="007D673B">
            <w:pPr>
              <w:spacing w:line="360" w:lineRule="exact"/>
              <w:jc w:val="center"/>
              <w:rPr>
                <w:rFonts w:ascii="Arial" w:hAnsi="Arial" w:cs="Arial"/>
                <w:bCs/>
              </w:rPr>
            </w:pPr>
            <w:r>
              <w:rPr>
                <w:rFonts w:ascii="Arial" w:hAnsi="Arial" w:cs="Arial"/>
                <w:bCs/>
              </w:rPr>
              <w:t>响应情况</w:t>
            </w:r>
          </w:p>
        </w:tc>
      </w:tr>
      <w:tr w:rsidR="00DF2EA5">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DF2EA5" w:rsidRDefault="007D673B">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DF2EA5" w:rsidRDefault="00DF2EA5">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DF2EA5" w:rsidRDefault="00DF2EA5">
            <w:pPr>
              <w:spacing w:line="360" w:lineRule="exact"/>
              <w:rPr>
                <w:rFonts w:ascii="Arial" w:eastAsia="宋体" w:hAnsi="Arial" w:cs="Arial"/>
                <w:bCs/>
              </w:rPr>
            </w:pPr>
          </w:p>
          <w:p w:rsidR="00DF2EA5" w:rsidRDefault="00DF2EA5">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DF2EA5" w:rsidRDefault="00DF2EA5">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DF2EA5" w:rsidRDefault="00DF2EA5">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DF2EA5" w:rsidRDefault="00DF2EA5">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DF2EA5" w:rsidRDefault="00DF2EA5">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DF2EA5" w:rsidRDefault="00DF2EA5">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DF2EA5" w:rsidRDefault="00DF2EA5">
            <w:pPr>
              <w:spacing w:line="360" w:lineRule="exact"/>
              <w:jc w:val="center"/>
              <w:rPr>
                <w:rFonts w:ascii="Arial" w:hAnsi="Arial" w:cs="Arial"/>
                <w:bCs/>
              </w:rPr>
            </w:pPr>
          </w:p>
        </w:tc>
      </w:tr>
      <w:tr w:rsidR="00DF2EA5">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DF2EA5" w:rsidRDefault="007D673B">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DF2EA5" w:rsidRDefault="00DF2EA5">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DF2EA5" w:rsidRDefault="00DF2EA5">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DF2EA5" w:rsidRDefault="00DF2EA5">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DF2EA5" w:rsidRDefault="00DF2EA5">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DF2EA5" w:rsidRDefault="00DF2EA5">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DF2EA5" w:rsidRDefault="00DF2EA5">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DF2EA5" w:rsidRDefault="00DF2EA5">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DF2EA5" w:rsidRDefault="00DF2EA5">
            <w:pPr>
              <w:spacing w:line="360" w:lineRule="exact"/>
              <w:jc w:val="center"/>
              <w:rPr>
                <w:rFonts w:ascii="Arial" w:hAnsi="Arial" w:cs="Arial"/>
                <w:bCs/>
              </w:rPr>
            </w:pPr>
          </w:p>
        </w:tc>
      </w:tr>
      <w:tr w:rsidR="00DF2EA5">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DF2EA5" w:rsidRDefault="007D673B">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DF2EA5" w:rsidRDefault="007D673B">
            <w:pPr>
              <w:widowControl/>
              <w:jc w:val="center"/>
              <w:textAlignment w:val="center"/>
              <w:rPr>
                <w:rFonts w:ascii="Arial" w:hAnsi="Arial" w:cs="Arial"/>
                <w:bCs/>
              </w:rPr>
            </w:pPr>
            <w:r>
              <w:rPr>
                <w:rFonts w:ascii="Arial" w:hAnsi="Arial" w:cs="Arial"/>
                <w:bCs/>
              </w:rPr>
              <w:t>商务要求</w:t>
            </w:r>
          </w:p>
        </w:tc>
        <w:tc>
          <w:tcPr>
            <w:tcW w:w="3810" w:type="dxa"/>
            <w:tcBorders>
              <w:top w:val="single" w:sz="4" w:space="0" w:color="auto"/>
              <w:left w:val="single" w:sz="4" w:space="0" w:color="auto"/>
              <w:bottom w:val="single" w:sz="4" w:space="0" w:color="auto"/>
              <w:right w:val="single" w:sz="4" w:space="0" w:color="auto"/>
            </w:tcBorders>
            <w:vAlign w:val="center"/>
          </w:tcPr>
          <w:p w:rsidR="00DF2EA5" w:rsidRDefault="00DF2EA5">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DF2EA5" w:rsidRDefault="007D673B">
            <w:pPr>
              <w:spacing w:line="360" w:lineRule="exact"/>
              <w:rPr>
                <w:rFonts w:ascii="Arial" w:eastAsia="宋体" w:hAnsi="Arial" w:cs="Arial"/>
                <w:bCs/>
              </w:rPr>
            </w:pPr>
            <w:r>
              <w:rPr>
                <w:rFonts w:ascii="Arial" w:eastAsia="宋体" w:hAnsi="Arial" w:cs="Arial" w:hint="eastAsia"/>
                <w:bCs/>
              </w:rPr>
              <w:t>—</w:t>
            </w:r>
          </w:p>
        </w:tc>
        <w:tc>
          <w:tcPr>
            <w:tcW w:w="750" w:type="dxa"/>
            <w:tcBorders>
              <w:top w:val="single" w:sz="4" w:space="0" w:color="auto"/>
              <w:left w:val="single" w:sz="4" w:space="0" w:color="auto"/>
              <w:bottom w:val="single" w:sz="4" w:space="0" w:color="auto"/>
              <w:right w:val="single" w:sz="4" w:space="0" w:color="auto"/>
            </w:tcBorders>
            <w:vAlign w:val="center"/>
          </w:tcPr>
          <w:p w:rsidR="00DF2EA5" w:rsidRDefault="007D673B">
            <w:pPr>
              <w:widowControl/>
              <w:jc w:val="center"/>
              <w:textAlignment w:val="center"/>
              <w:rPr>
                <w:rFonts w:ascii="Arial" w:eastAsia="宋体" w:hAnsi="Arial" w:cs="Arial"/>
                <w:bCs/>
              </w:rPr>
            </w:pPr>
            <w:r>
              <w:rPr>
                <w:rFonts w:ascii="Arial" w:eastAsia="宋体" w:hAnsi="Arial" w:cs="Arial" w:hint="eastAsia"/>
                <w:bCs/>
              </w:rPr>
              <w:t>—</w:t>
            </w:r>
          </w:p>
        </w:tc>
        <w:tc>
          <w:tcPr>
            <w:tcW w:w="810" w:type="dxa"/>
            <w:tcBorders>
              <w:top w:val="single" w:sz="4" w:space="0" w:color="auto"/>
              <w:left w:val="single" w:sz="4" w:space="0" w:color="auto"/>
              <w:bottom w:val="single" w:sz="4" w:space="0" w:color="auto"/>
              <w:right w:val="single" w:sz="4" w:space="0" w:color="auto"/>
            </w:tcBorders>
            <w:vAlign w:val="center"/>
          </w:tcPr>
          <w:p w:rsidR="00DF2EA5" w:rsidRDefault="007D673B">
            <w:pPr>
              <w:widowControl/>
              <w:jc w:val="center"/>
              <w:textAlignment w:val="center"/>
              <w:rPr>
                <w:rFonts w:ascii="Arial" w:eastAsia="宋体" w:hAnsi="Arial" w:cs="Arial"/>
                <w:bCs/>
                <w:sz w:val="44"/>
                <w:szCs w:val="44"/>
              </w:rPr>
            </w:pPr>
            <w:r>
              <w:rPr>
                <w:rFonts w:ascii="Arial" w:eastAsia="宋体" w:hAnsi="Arial" w:cs="Arial" w:hint="eastAsia"/>
                <w:bCs/>
                <w:sz w:val="44"/>
                <w:szCs w:val="44"/>
              </w:rPr>
              <w:t>—</w:t>
            </w:r>
          </w:p>
        </w:tc>
        <w:tc>
          <w:tcPr>
            <w:tcW w:w="979" w:type="dxa"/>
            <w:tcBorders>
              <w:top w:val="single" w:sz="4" w:space="0" w:color="auto"/>
              <w:left w:val="single" w:sz="4" w:space="0" w:color="auto"/>
              <w:bottom w:val="single" w:sz="4" w:space="0" w:color="auto"/>
              <w:right w:val="single" w:sz="4" w:space="0" w:color="auto"/>
            </w:tcBorders>
            <w:vAlign w:val="center"/>
          </w:tcPr>
          <w:p w:rsidR="00DF2EA5" w:rsidRDefault="007D673B">
            <w:pPr>
              <w:widowControl/>
              <w:jc w:val="center"/>
              <w:textAlignment w:val="center"/>
              <w:rPr>
                <w:rFonts w:ascii="Arial" w:hAnsi="Arial" w:cs="Arial"/>
                <w:bCs/>
                <w:sz w:val="44"/>
                <w:szCs w:val="44"/>
              </w:rPr>
            </w:pPr>
            <w:r>
              <w:rPr>
                <w:rFonts w:ascii="Arial" w:hAnsi="Arial" w:cs="Arial" w:hint="eastAsia"/>
                <w:bCs/>
                <w:sz w:val="44"/>
                <w:szCs w:val="44"/>
              </w:rPr>
              <w:t>—</w:t>
            </w:r>
          </w:p>
        </w:tc>
        <w:tc>
          <w:tcPr>
            <w:tcW w:w="1065" w:type="dxa"/>
            <w:tcBorders>
              <w:top w:val="single" w:sz="4" w:space="0" w:color="auto"/>
              <w:left w:val="single" w:sz="4" w:space="0" w:color="auto"/>
              <w:bottom w:val="single" w:sz="4" w:space="0" w:color="auto"/>
              <w:right w:val="single" w:sz="4" w:space="0" w:color="auto"/>
            </w:tcBorders>
            <w:vAlign w:val="center"/>
          </w:tcPr>
          <w:p w:rsidR="00DF2EA5" w:rsidRDefault="007D673B">
            <w:pPr>
              <w:spacing w:line="360" w:lineRule="exact"/>
              <w:jc w:val="center"/>
              <w:rPr>
                <w:rFonts w:ascii="Arial" w:hAnsi="Arial" w:cs="Arial"/>
                <w:bCs/>
              </w:rPr>
            </w:pPr>
            <w:r>
              <w:rPr>
                <w:rFonts w:ascii="Arial" w:hAnsi="Arial" w:cs="Arial" w:hint="eastAsia"/>
                <w:bCs/>
              </w:rPr>
              <w:t>—</w:t>
            </w:r>
          </w:p>
        </w:tc>
        <w:tc>
          <w:tcPr>
            <w:tcW w:w="1631" w:type="dxa"/>
            <w:tcBorders>
              <w:top w:val="single" w:sz="4" w:space="0" w:color="auto"/>
              <w:left w:val="single" w:sz="4" w:space="0" w:color="auto"/>
              <w:bottom w:val="single" w:sz="4" w:space="0" w:color="auto"/>
              <w:right w:val="single" w:sz="4" w:space="0" w:color="auto"/>
            </w:tcBorders>
            <w:vAlign w:val="center"/>
          </w:tcPr>
          <w:p w:rsidR="00DF2EA5" w:rsidRDefault="00DF2EA5">
            <w:pPr>
              <w:spacing w:line="360" w:lineRule="exact"/>
              <w:jc w:val="center"/>
              <w:rPr>
                <w:rFonts w:ascii="Arial" w:hAnsi="Arial" w:cs="Arial"/>
                <w:bCs/>
              </w:rPr>
            </w:pPr>
          </w:p>
        </w:tc>
      </w:tr>
      <w:tr w:rsidR="00DF2EA5">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DF2EA5" w:rsidRDefault="007D673B">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DF2EA5" w:rsidRDefault="007D673B">
            <w:pPr>
              <w:spacing w:line="360" w:lineRule="exact"/>
              <w:jc w:val="left"/>
              <w:rPr>
                <w:rFonts w:ascii="Arial" w:hAnsi="Arial" w:cs="Arial"/>
                <w:bCs/>
              </w:rPr>
            </w:pPr>
            <w:r>
              <w:rPr>
                <w:rFonts w:ascii="Arial" w:hAnsi="Arial" w:cs="Arial"/>
                <w:bCs/>
              </w:rPr>
              <w:t>包含装卸、运输等所有费用。</w:t>
            </w:r>
          </w:p>
        </w:tc>
      </w:tr>
      <w:tr w:rsidR="00DF2EA5">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DF2EA5" w:rsidRDefault="007D673B" w:rsidP="009444F9">
            <w:pPr>
              <w:spacing w:line="360" w:lineRule="exact"/>
              <w:jc w:val="left"/>
              <w:rPr>
                <w:rFonts w:ascii="Arial" w:hAnsi="Arial" w:cs="Arial"/>
                <w:bCs/>
              </w:rPr>
            </w:pPr>
            <w:r>
              <w:rPr>
                <w:rFonts w:ascii="Arial" w:hAnsi="Arial" w:cs="Arial"/>
                <w:bCs/>
              </w:rPr>
              <w:t>交付使用期：</w:t>
            </w:r>
            <w:r>
              <w:rPr>
                <w:rFonts w:ascii="Arial" w:hAnsi="Arial" w:cs="Arial" w:hint="eastAsia"/>
                <w:bCs/>
              </w:rPr>
              <w:t xml:space="preserve">                            </w:t>
            </w:r>
            <w:r>
              <w:rPr>
                <w:rFonts w:ascii="Arial" w:hAnsi="Arial" w:cs="Arial" w:hint="eastAsia"/>
                <w:bCs/>
              </w:rPr>
              <w:t>质保期：</w:t>
            </w:r>
            <w:r>
              <w:rPr>
                <w:rFonts w:ascii="Arial" w:hAnsi="Arial" w:cs="Arial" w:hint="eastAsia"/>
                <w:bCs/>
              </w:rPr>
              <w:t xml:space="preserve">    </w:t>
            </w:r>
            <w:r>
              <w:rPr>
                <w:rFonts w:ascii="宋体" w:hAnsi="宋体" w:hint="eastAsia"/>
                <w:szCs w:val="21"/>
              </w:rPr>
              <w:t>年</w:t>
            </w:r>
          </w:p>
        </w:tc>
      </w:tr>
    </w:tbl>
    <w:p w:rsidR="00DF2EA5" w:rsidRDefault="00DF2EA5">
      <w:pPr>
        <w:spacing w:line="276" w:lineRule="auto"/>
        <w:jc w:val="left"/>
        <w:rPr>
          <w:rFonts w:ascii="Arial" w:hAnsi="Arial" w:cs="Arial"/>
        </w:rPr>
      </w:pPr>
    </w:p>
    <w:p w:rsidR="00DF2EA5" w:rsidRDefault="007D673B">
      <w:pPr>
        <w:pStyle w:val="a9"/>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w:t>
      </w:r>
      <w:bookmarkStart w:id="0" w:name="_GoBack"/>
      <w:bookmarkEnd w:id="0"/>
      <w:r>
        <w:rPr>
          <w:rFonts w:ascii="Arial" w:hAnsi="Arial" w:cs="Arial"/>
        </w:rPr>
        <w:t>未实质性响应</w:t>
      </w:r>
      <w:r>
        <w:rPr>
          <w:rFonts w:ascii="Arial" w:hAnsi="Arial" w:cs="Arial" w:hint="eastAsia"/>
        </w:rPr>
        <w:t>报价</w:t>
      </w:r>
      <w:r>
        <w:rPr>
          <w:rFonts w:ascii="Arial" w:hAnsi="Arial" w:cs="Arial"/>
        </w:rPr>
        <w:t>文件。</w:t>
      </w:r>
    </w:p>
    <w:p w:rsidR="00DF2EA5" w:rsidRDefault="007D673B">
      <w:pPr>
        <w:pStyle w:val="a9"/>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DF2EA5" w:rsidRDefault="00DF2EA5">
      <w:pPr>
        <w:spacing w:line="276" w:lineRule="auto"/>
        <w:jc w:val="left"/>
        <w:rPr>
          <w:rFonts w:ascii="Arial" w:hAnsi="Arial" w:cs="Arial"/>
        </w:rPr>
      </w:pPr>
    </w:p>
    <w:p w:rsidR="00DF2EA5" w:rsidRDefault="007D673B">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DF2EA5" w:rsidRDefault="007D673B">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DF2EA5" w:rsidRDefault="007D673B">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DF2EA5" w:rsidRDefault="007D673B">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955A15" w:rsidRDefault="00955A15" w:rsidP="00955A15">
      <w:pPr>
        <w:pStyle w:val="a0"/>
      </w:pPr>
    </w:p>
    <w:p w:rsidR="00955A15" w:rsidRDefault="00955A15" w:rsidP="00955A15">
      <w:pPr>
        <w:pStyle w:val="a0"/>
      </w:pPr>
    </w:p>
    <w:p w:rsidR="00955A15" w:rsidRDefault="00955A15" w:rsidP="00955A15">
      <w:pPr>
        <w:pStyle w:val="a0"/>
      </w:pPr>
    </w:p>
    <w:p w:rsidR="00955A15" w:rsidRDefault="00955A15" w:rsidP="00955A15">
      <w:pPr>
        <w:pStyle w:val="a0"/>
      </w:pPr>
    </w:p>
    <w:p w:rsidR="00955A15" w:rsidRDefault="00955A15" w:rsidP="00955A15">
      <w:pPr>
        <w:pStyle w:val="a0"/>
      </w:pPr>
    </w:p>
    <w:p w:rsidR="00955A15" w:rsidRDefault="00955A15" w:rsidP="00955A15">
      <w:pPr>
        <w:pStyle w:val="a0"/>
      </w:pPr>
    </w:p>
    <w:p w:rsidR="00955A15" w:rsidRDefault="00955A15" w:rsidP="00955A15">
      <w:pPr>
        <w:pStyle w:val="a0"/>
      </w:pPr>
    </w:p>
    <w:p w:rsidR="00955A15" w:rsidRDefault="00955A15" w:rsidP="00955A15">
      <w:pPr>
        <w:pStyle w:val="a0"/>
      </w:pPr>
    </w:p>
    <w:p w:rsidR="00955A15" w:rsidRDefault="00955A15" w:rsidP="00955A15">
      <w:pPr>
        <w:pStyle w:val="a0"/>
      </w:pPr>
    </w:p>
    <w:p w:rsidR="00955A15" w:rsidRDefault="00955A15" w:rsidP="00955A15">
      <w:pPr>
        <w:pStyle w:val="a0"/>
      </w:pPr>
    </w:p>
    <w:p w:rsidR="00955A15" w:rsidRDefault="00955A15" w:rsidP="00955A15">
      <w:pPr>
        <w:pStyle w:val="a0"/>
      </w:pPr>
    </w:p>
    <w:p w:rsidR="00955A15" w:rsidRDefault="00955A15" w:rsidP="00955A15">
      <w:pPr>
        <w:pStyle w:val="a0"/>
      </w:pPr>
    </w:p>
    <w:p w:rsidR="00955A15" w:rsidRDefault="00955A15" w:rsidP="00955A15">
      <w:pPr>
        <w:pStyle w:val="a0"/>
      </w:pPr>
    </w:p>
    <w:p w:rsidR="00955A15" w:rsidRDefault="00955A15" w:rsidP="00955A15">
      <w:pPr>
        <w:pStyle w:val="a0"/>
      </w:pPr>
    </w:p>
    <w:p w:rsidR="00955A15" w:rsidRDefault="00955A15" w:rsidP="00955A15">
      <w:pPr>
        <w:pStyle w:val="a0"/>
      </w:pPr>
    </w:p>
    <w:p w:rsidR="00955A15" w:rsidRPr="004B79B7" w:rsidRDefault="00955A15" w:rsidP="00955A15">
      <w:pPr>
        <w:widowControl/>
        <w:adjustRightInd w:val="0"/>
        <w:snapToGrid w:val="0"/>
        <w:jc w:val="center"/>
        <w:rPr>
          <w:rFonts w:ascii="Arial" w:hAnsi="Arial" w:cs="Arial"/>
          <w:b/>
          <w:kern w:val="0"/>
          <w:sz w:val="32"/>
        </w:rPr>
      </w:pPr>
      <w:r w:rsidRPr="004B79B7">
        <w:rPr>
          <w:rFonts w:ascii="Arial" w:hAnsi="Arial" w:cs="Arial"/>
          <w:b/>
          <w:kern w:val="0"/>
          <w:sz w:val="32"/>
        </w:rPr>
        <w:t>疫情防控期间报价文件递送须知</w:t>
      </w:r>
    </w:p>
    <w:p w:rsidR="00955A15" w:rsidRDefault="00955A15" w:rsidP="00955A15">
      <w:pPr>
        <w:widowControl/>
        <w:adjustRightInd w:val="0"/>
        <w:snapToGrid w:val="0"/>
        <w:jc w:val="center"/>
        <w:rPr>
          <w:rFonts w:ascii="Arial" w:hAnsi="Arial" w:cs="Arial"/>
          <w:kern w:val="0"/>
          <w:sz w:val="22"/>
        </w:rPr>
      </w:pPr>
    </w:p>
    <w:p w:rsidR="00955A15" w:rsidRPr="004B79B7" w:rsidRDefault="00955A15" w:rsidP="00955A15">
      <w:pPr>
        <w:widowControl/>
        <w:adjustRightInd w:val="0"/>
        <w:snapToGrid w:val="0"/>
        <w:spacing w:line="360" w:lineRule="auto"/>
        <w:ind w:firstLineChars="200" w:firstLine="560"/>
        <w:jc w:val="left"/>
        <w:rPr>
          <w:rFonts w:ascii="Arial" w:hAnsi="Arial" w:cs="Arial"/>
          <w:kern w:val="0"/>
          <w:sz w:val="28"/>
          <w:szCs w:val="28"/>
        </w:rPr>
      </w:pPr>
      <w:r w:rsidRPr="004B79B7">
        <w:rPr>
          <w:rFonts w:ascii="Arial" w:hAnsi="Arial" w:cs="Arial"/>
          <w:kern w:val="0"/>
          <w:sz w:val="28"/>
          <w:szCs w:val="28"/>
        </w:rPr>
        <w:t>根据疫情防控需要，现发布此《疫情防控期间报价文件递送须知》（后简称《须知》）。请所有报价人仔细阅读《须知》的全部内容，并严格遵照执行。</w:t>
      </w:r>
    </w:p>
    <w:p w:rsidR="00955A15" w:rsidRPr="004B79B7" w:rsidRDefault="00955A15" w:rsidP="00955A15">
      <w:pPr>
        <w:widowControl/>
        <w:adjustRightInd w:val="0"/>
        <w:snapToGrid w:val="0"/>
        <w:spacing w:line="360" w:lineRule="auto"/>
        <w:jc w:val="left"/>
        <w:rPr>
          <w:rFonts w:ascii="Arial" w:hAnsi="Arial" w:cs="Arial"/>
          <w:kern w:val="0"/>
          <w:sz w:val="28"/>
          <w:szCs w:val="28"/>
        </w:rPr>
      </w:pPr>
      <w:r w:rsidRPr="004B79B7">
        <w:rPr>
          <w:rFonts w:ascii="Arial" w:hAnsi="Arial" w:cs="Arial"/>
          <w:kern w:val="0"/>
          <w:sz w:val="28"/>
          <w:szCs w:val="28"/>
        </w:rPr>
        <w:t>一、进出人员要求</w:t>
      </w:r>
    </w:p>
    <w:p w:rsidR="00955A15" w:rsidRPr="004B79B7" w:rsidRDefault="00955A15" w:rsidP="00955A15">
      <w:pPr>
        <w:widowControl/>
        <w:adjustRightInd w:val="0"/>
        <w:snapToGrid w:val="0"/>
        <w:spacing w:line="360" w:lineRule="auto"/>
        <w:jc w:val="left"/>
        <w:rPr>
          <w:rFonts w:ascii="Arial" w:hAnsi="Arial" w:cs="Arial"/>
          <w:kern w:val="0"/>
          <w:sz w:val="28"/>
          <w:szCs w:val="28"/>
        </w:rPr>
      </w:pPr>
      <w:r>
        <w:rPr>
          <w:rFonts w:ascii="Arial" w:hAnsi="Arial" w:cs="Arial" w:hint="eastAsia"/>
          <w:kern w:val="0"/>
          <w:sz w:val="28"/>
          <w:szCs w:val="28"/>
        </w:rPr>
        <w:t>（一）</w:t>
      </w:r>
      <w:r w:rsidRPr="004B79B7">
        <w:rPr>
          <w:rFonts w:ascii="Arial" w:hAnsi="Arial" w:cs="Arial" w:hint="eastAsia"/>
          <w:kern w:val="0"/>
          <w:sz w:val="28"/>
          <w:szCs w:val="28"/>
        </w:rPr>
        <w:t xml:space="preserve"> </w:t>
      </w:r>
      <w:r w:rsidRPr="004B79B7">
        <w:rPr>
          <w:rFonts w:ascii="Arial" w:hAnsi="Arial" w:cs="Arial"/>
          <w:kern w:val="0"/>
          <w:sz w:val="28"/>
          <w:szCs w:val="28"/>
        </w:rPr>
        <w:t>严控人员进出。校园实行</w:t>
      </w:r>
      <w:r w:rsidRPr="004B79B7">
        <w:rPr>
          <w:rFonts w:ascii="Arial" w:hAnsi="Arial" w:cs="Arial" w:hint="eastAsia"/>
          <w:kern w:val="0"/>
          <w:sz w:val="28"/>
          <w:szCs w:val="28"/>
        </w:rPr>
        <w:t>严控人员进出</w:t>
      </w:r>
      <w:r w:rsidRPr="004B79B7">
        <w:rPr>
          <w:rFonts w:ascii="Arial" w:hAnsi="Arial" w:cs="Arial"/>
          <w:kern w:val="0"/>
          <w:sz w:val="28"/>
          <w:szCs w:val="28"/>
        </w:rPr>
        <w:t>管理，所有外来人员只能从学校</w:t>
      </w:r>
      <w:r w:rsidRPr="004B79B7">
        <w:rPr>
          <w:rFonts w:ascii="Arial" w:hAnsi="Arial" w:cs="Arial"/>
          <w:kern w:val="0"/>
          <w:sz w:val="28"/>
          <w:szCs w:val="28"/>
        </w:rPr>
        <w:t>A</w:t>
      </w:r>
      <w:r w:rsidRPr="004B79B7">
        <w:rPr>
          <w:rFonts w:ascii="Arial" w:hAnsi="Arial" w:cs="Arial"/>
          <w:kern w:val="0"/>
          <w:sz w:val="28"/>
          <w:szCs w:val="28"/>
        </w:rPr>
        <w:t>区正门进出，无关人员一律不得进入。进入校园人员必须严格遵守疫情防控规定，自觉接受身份核验和体温检测，使用</w:t>
      </w:r>
      <w:r w:rsidRPr="004B79B7">
        <w:rPr>
          <w:rFonts w:ascii="Arial" w:hAnsi="Arial" w:cs="Arial"/>
          <w:kern w:val="0"/>
          <w:sz w:val="28"/>
          <w:szCs w:val="28"/>
        </w:rPr>
        <w:t>“</w:t>
      </w:r>
      <w:r w:rsidRPr="004B79B7">
        <w:rPr>
          <w:rFonts w:ascii="Arial" w:hAnsi="Arial" w:cs="Arial"/>
          <w:kern w:val="0"/>
          <w:sz w:val="28"/>
          <w:szCs w:val="28"/>
        </w:rPr>
        <w:t>扫码抗疫情</w:t>
      </w:r>
      <w:r w:rsidRPr="004B79B7">
        <w:rPr>
          <w:rFonts w:ascii="Arial" w:hAnsi="Arial" w:cs="Arial"/>
          <w:kern w:val="0"/>
          <w:sz w:val="28"/>
          <w:szCs w:val="28"/>
        </w:rPr>
        <w:t>”</w:t>
      </w:r>
      <w:r w:rsidRPr="004B79B7">
        <w:rPr>
          <w:rFonts w:ascii="Arial" w:hAnsi="Arial" w:cs="Arial"/>
          <w:kern w:val="0"/>
          <w:sz w:val="28"/>
          <w:szCs w:val="28"/>
        </w:rPr>
        <w:t>登记系统</w:t>
      </w:r>
      <w:proofErr w:type="gramStart"/>
      <w:r w:rsidRPr="004B79B7">
        <w:rPr>
          <w:rFonts w:ascii="Arial" w:hAnsi="Arial" w:cs="Arial"/>
          <w:kern w:val="0"/>
          <w:sz w:val="28"/>
          <w:szCs w:val="28"/>
        </w:rPr>
        <w:t>实行扫码出入</w:t>
      </w:r>
      <w:proofErr w:type="gramEnd"/>
      <w:r w:rsidRPr="004B79B7">
        <w:rPr>
          <w:rFonts w:ascii="Arial" w:hAnsi="Arial" w:cs="Arial"/>
          <w:kern w:val="0"/>
          <w:sz w:val="28"/>
          <w:szCs w:val="28"/>
        </w:rPr>
        <w:t>，全程按要求做好佩戴口罩等防护措施。</w:t>
      </w:r>
    </w:p>
    <w:p w:rsidR="00955A15" w:rsidRPr="004B79B7" w:rsidRDefault="00955A15" w:rsidP="00955A15">
      <w:pPr>
        <w:widowControl/>
        <w:adjustRightInd w:val="0"/>
        <w:snapToGrid w:val="0"/>
        <w:spacing w:line="360" w:lineRule="auto"/>
        <w:jc w:val="left"/>
        <w:rPr>
          <w:rFonts w:ascii="Arial" w:hAnsi="Arial" w:cs="Arial"/>
          <w:kern w:val="0"/>
          <w:sz w:val="28"/>
          <w:szCs w:val="28"/>
        </w:rPr>
      </w:pPr>
      <w:r>
        <w:rPr>
          <w:rFonts w:ascii="Arial" w:hAnsi="Arial" w:cs="Arial" w:hint="eastAsia"/>
          <w:kern w:val="0"/>
          <w:sz w:val="28"/>
          <w:szCs w:val="28"/>
        </w:rPr>
        <w:t>（二）</w:t>
      </w:r>
      <w:r>
        <w:rPr>
          <w:rFonts w:ascii="Arial" w:hAnsi="Arial" w:cs="Arial" w:hint="eastAsia"/>
          <w:kern w:val="0"/>
          <w:sz w:val="28"/>
          <w:szCs w:val="28"/>
        </w:rPr>
        <w:t xml:space="preserve"> </w:t>
      </w:r>
      <w:r w:rsidRPr="004B79B7">
        <w:rPr>
          <w:rFonts w:ascii="Arial" w:hAnsi="Arial" w:cs="Arial"/>
          <w:kern w:val="0"/>
          <w:sz w:val="28"/>
          <w:szCs w:val="28"/>
        </w:rPr>
        <w:t>严格规范处置</w:t>
      </w:r>
      <w:r w:rsidRPr="004B79B7">
        <w:rPr>
          <w:rFonts w:ascii="Arial" w:hAnsi="Arial" w:cs="Arial" w:hint="eastAsia"/>
          <w:kern w:val="0"/>
          <w:sz w:val="28"/>
          <w:szCs w:val="28"/>
        </w:rPr>
        <w:t>。</w:t>
      </w:r>
      <w:r>
        <w:rPr>
          <w:rFonts w:ascii="Arial" w:hAnsi="Arial" w:cs="Arial"/>
          <w:kern w:val="0"/>
          <w:sz w:val="28"/>
          <w:szCs w:val="28"/>
        </w:rPr>
        <w:t>对发现疑似症状和来自中高风险</w:t>
      </w:r>
      <w:r w:rsidRPr="004B79B7">
        <w:rPr>
          <w:rFonts w:ascii="Arial" w:hAnsi="Arial" w:cs="Arial"/>
          <w:kern w:val="0"/>
          <w:sz w:val="28"/>
          <w:szCs w:val="28"/>
        </w:rPr>
        <w:t>地区的人员，学校将按工作要求及防疫隔离区管理办法处置。</w:t>
      </w:r>
    </w:p>
    <w:p w:rsidR="00955A15" w:rsidRPr="004B79B7" w:rsidRDefault="00955A15" w:rsidP="00955A15">
      <w:pPr>
        <w:widowControl/>
        <w:adjustRightInd w:val="0"/>
        <w:snapToGrid w:val="0"/>
        <w:spacing w:line="360" w:lineRule="auto"/>
        <w:jc w:val="left"/>
        <w:rPr>
          <w:rFonts w:ascii="Arial" w:hAnsi="Arial" w:cs="Arial"/>
          <w:kern w:val="0"/>
          <w:sz w:val="28"/>
          <w:szCs w:val="28"/>
        </w:rPr>
      </w:pPr>
      <w:r>
        <w:rPr>
          <w:rFonts w:ascii="Arial" w:hAnsi="Arial" w:cs="Arial" w:hint="eastAsia"/>
          <w:kern w:val="0"/>
          <w:sz w:val="28"/>
          <w:szCs w:val="28"/>
        </w:rPr>
        <w:t>（三）</w:t>
      </w:r>
      <w:r>
        <w:rPr>
          <w:rFonts w:ascii="Arial" w:hAnsi="Arial" w:cs="Arial" w:hint="eastAsia"/>
          <w:kern w:val="0"/>
          <w:sz w:val="28"/>
          <w:szCs w:val="28"/>
        </w:rPr>
        <w:t xml:space="preserve"> </w:t>
      </w:r>
      <w:r w:rsidRPr="004B79B7">
        <w:rPr>
          <w:rFonts w:ascii="Arial" w:hAnsi="Arial" w:cs="Arial"/>
          <w:kern w:val="0"/>
          <w:sz w:val="28"/>
          <w:szCs w:val="28"/>
        </w:rPr>
        <w:t>严控到场人数。为减少人员聚集风险，只允许每个报价人安排</w:t>
      </w:r>
      <w:r w:rsidRPr="004B79B7">
        <w:rPr>
          <w:rFonts w:ascii="Arial" w:hAnsi="Arial" w:cs="Arial"/>
          <w:kern w:val="0"/>
          <w:sz w:val="28"/>
          <w:szCs w:val="28"/>
        </w:rPr>
        <w:t>1</w:t>
      </w:r>
      <w:r w:rsidRPr="004B79B7">
        <w:rPr>
          <w:rFonts w:ascii="Arial" w:hAnsi="Arial" w:cs="Arial"/>
          <w:kern w:val="0"/>
          <w:sz w:val="28"/>
          <w:szCs w:val="28"/>
        </w:rPr>
        <w:t>名人员到柳州职业技术学院递送报价材料。</w:t>
      </w:r>
      <w:r>
        <w:rPr>
          <w:rFonts w:ascii="Arial" w:hAnsi="Arial" w:cs="Arial"/>
          <w:kern w:val="0"/>
          <w:sz w:val="28"/>
          <w:szCs w:val="28"/>
        </w:rPr>
        <w:t>递交地点详见公告内容</w:t>
      </w:r>
      <w:r>
        <w:rPr>
          <w:rFonts w:ascii="Arial" w:hAnsi="Arial" w:cs="Arial" w:hint="eastAsia"/>
          <w:kern w:val="0"/>
          <w:sz w:val="28"/>
          <w:szCs w:val="28"/>
        </w:rPr>
        <w:t>。</w:t>
      </w:r>
    </w:p>
    <w:p w:rsidR="00955A15" w:rsidRDefault="00955A15" w:rsidP="00955A15">
      <w:pPr>
        <w:widowControl/>
        <w:adjustRightInd w:val="0"/>
        <w:snapToGrid w:val="0"/>
        <w:spacing w:line="360" w:lineRule="auto"/>
        <w:jc w:val="left"/>
        <w:rPr>
          <w:rFonts w:ascii="Arial" w:hAnsi="Arial" w:cs="Arial"/>
          <w:kern w:val="0"/>
          <w:sz w:val="28"/>
          <w:szCs w:val="28"/>
        </w:rPr>
      </w:pPr>
    </w:p>
    <w:p w:rsidR="00955A15" w:rsidRPr="004B79B7" w:rsidRDefault="00955A15" w:rsidP="00955A15">
      <w:pPr>
        <w:widowControl/>
        <w:adjustRightInd w:val="0"/>
        <w:snapToGrid w:val="0"/>
        <w:spacing w:line="360" w:lineRule="auto"/>
        <w:jc w:val="left"/>
        <w:rPr>
          <w:rFonts w:ascii="Arial" w:hAnsi="Arial" w:cs="Arial"/>
          <w:kern w:val="0"/>
          <w:sz w:val="28"/>
          <w:szCs w:val="28"/>
        </w:rPr>
      </w:pPr>
      <w:r>
        <w:rPr>
          <w:rFonts w:ascii="Arial" w:hAnsi="Arial" w:cs="Arial" w:hint="eastAsia"/>
          <w:kern w:val="0"/>
          <w:sz w:val="28"/>
          <w:szCs w:val="28"/>
        </w:rPr>
        <w:t>二、</w:t>
      </w:r>
      <w:r w:rsidRPr="004B79B7">
        <w:rPr>
          <w:rFonts w:ascii="Arial" w:hAnsi="Arial" w:cs="Arial"/>
          <w:kern w:val="0"/>
          <w:sz w:val="28"/>
          <w:szCs w:val="28"/>
        </w:rPr>
        <w:t>递交材料要求</w:t>
      </w:r>
    </w:p>
    <w:p w:rsidR="00955A15" w:rsidRPr="004B79B7" w:rsidRDefault="00955A15" w:rsidP="00955A15">
      <w:pPr>
        <w:widowControl/>
        <w:adjustRightInd w:val="0"/>
        <w:snapToGrid w:val="0"/>
        <w:spacing w:line="360" w:lineRule="auto"/>
        <w:ind w:firstLineChars="200" w:firstLine="560"/>
        <w:jc w:val="left"/>
        <w:rPr>
          <w:rFonts w:ascii="Arial" w:hAnsi="Arial" w:cs="Arial"/>
          <w:kern w:val="0"/>
          <w:sz w:val="28"/>
          <w:szCs w:val="28"/>
        </w:rPr>
      </w:pPr>
      <w:r w:rsidRPr="004B79B7">
        <w:rPr>
          <w:rFonts w:ascii="Arial"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sidRPr="004B79B7">
        <w:rPr>
          <w:rFonts w:ascii="Arial" w:hAnsi="Arial" w:cs="Arial" w:hint="eastAsia"/>
          <w:kern w:val="0"/>
          <w:sz w:val="28"/>
          <w:szCs w:val="28"/>
        </w:rPr>
        <w:t>将</w:t>
      </w:r>
      <w:r w:rsidRPr="004B79B7">
        <w:rPr>
          <w:rFonts w:ascii="Arial" w:hAnsi="Arial" w:cs="Arial"/>
          <w:kern w:val="0"/>
          <w:sz w:val="28"/>
          <w:szCs w:val="28"/>
        </w:rPr>
        <w:t>承诺书、</w:t>
      </w:r>
      <w:r w:rsidRPr="004B79B7">
        <w:rPr>
          <w:rFonts w:ascii="Arial" w:hAnsi="Arial" w:cs="Arial" w:hint="eastAsia"/>
          <w:kern w:val="0"/>
          <w:sz w:val="28"/>
          <w:szCs w:val="28"/>
        </w:rPr>
        <w:t>委托代理人身份证复印件、法定代表人授权委托书</w:t>
      </w:r>
      <w:r w:rsidRPr="004B79B7">
        <w:rPr>
          <w:rFonts w:ascii="Arial" w:hAnsi="Arial" w:cs="Arial"/>
          <w:kern w:val="0"/>
          <w:sz w:val="28"/>
          <w:szCs w:val="28"/>
        </w:rPr>
        <w:t>的纸质</w:t>
      </w:r>
      <w:r w:rsidRPr="004B79B7">
        <w:rPr>
          <w:rFonts w:ascii="Arial" w:hAnsi="Arial" w:cs="Arial" w:hint="eastAsia"/>
          <w:kern w:val="0"/>
          <w:sz w:val="28"/>
          <w:szCs w:val="28"/>
        </w:rPr>
        <w:t>材料递交</w:t>
      </w:r>
      <w:r w:rsidRPr="004B79B7">
        <w:rPr>
          <w:rFonts w:ascii="Arial" w:hAnsi="Arial" w:cs="Arial"/>
          <w:kern w:val="0"/>
          <w:sz w:val="28"/>
          <w:szCs w:val="28"/>
        </w:rPr>
        <w:t>工作人员。</w:t>
      </w:r>
    </w:p>
    <w:p w:rsidR="00955A15" w:rsidRPr="004B79B7" w:rsidRDefault="00955A15" w:rsidP="00955A15">
      <w:pPr>
        <w:widowControl/>
        <w:adjustRightInd w:val="0"/>
        <w:snapToGrid w:val="0"/>
        <w:spacing w:line="360" w:lineRule="auto"/>
        <w:jc w:val="left"/>
        <w:rPr>
          <w:rFonts w:ascii="Arial" w:hAnsi="Arial" w:cs="Arial"/>
          <w:kern w:val="0"/>
          <w:sz w:val="28"/>
          <w:szCs w:val="28"/>
        </w:rPr>
      </w:pPr>
    </w:p>
    <w:p w:rsidR="00955A15" w:rsidRPr="004B79B7" w:rsidRDefault="00955A15" w:rsidP="00955A15">
      <w:pPr>
        <w:widowControl/>
        <w:adjustRightInd w:val="0"/>
        <w:snapToGrid w:val="0"/>
        <w:spacing w:line="360" w:lineRule="auto"/>
        <w:jc w:val="right"/>
        <w:rPr>
          <w:rFonts w:ascii="Arial" w:hAnsi="Arial" w:cs="Arial"/>
          <w:kern w:val="0"/>
          <w:sz w:val="28"/>
          <w:szCs w:val="28"/>
        </w:rPr>
      </w:pPr>
      <w:r w:rsidRPr="004B79B7">
        <w:rPr>
          <w:rFonts w:ascii="Arial" w:hAnsi="Arial" w:cs="Arial"/>
          <w:kern w:val="0"/>
          <w:sz w:val="28"/>
          <w:szCs w:val="28"/>
        </w:rPr>
        <w:t>柳州职业技术学院</w:t>
      </w:r>
    </w:p>
    <w:p w:rsidR="00955A15" w:rsidRPr="0050786B" w:rsidRDefault="00955A15" w:rsidP="00955A15">
      <w:pPr>
        <w:widowControl/>
        <w:adjustRightInd w:val="0"/>
        <w:snapToGrid w:val="0"/>
        <w:spacing w:line="360" w:lineRule="auto"/>
        <w:jc w:val="right"/>
        <w:rPr>
          <w:rFonts w:ascii="Arial" w:hAnsi="Arial" w:cs="Arial"/>
          <w:b/>
          <w:kern w:val="0"/>
          <w:sz w:val="28"/>
          <w:szCs w:val="28"/>
        </w:rPr>
      </w:pPr>
      <w:r w:rsidRPr="0050786B">
        <w:rPr>
          <w:rFonts w:ascii="Arial" w:hAnsi="Arial" w:cs="Arial"/>
          <w:b/>
          <w:kern w:val="0"/>
          <w:sz w:val="28"/>
          <w:szCs w:val="28"/>
        </w:rPr>
        <w:t>202</w:t>
      </w:r>
      <w:r w:rsidRPr="0050786B">
        <w:rPr>
          <w:rFonts w:ascii="Arial" w:hAnsi="Arial" w:cs="Arial" w:hint="eastAsia"/>
          <w:b/>
          <w:kern w:val="0"/>
          <w:sz w:val="28"/>
          <w:szCs w:val="28"/>
        </w:rPr>
        <w:t>2</w:t>
      </w:r>
      <w:r w:rsidRPr="0050786B">
        <w:rPr>
          <w:rFonts w:ascii="Arial" w:hAnsi="Arial" w:cs="Arial"/>
          <w:b/>
          <w:kern w:val="0"/>
          <w:sz w:val="28"/>
          <w:szCs w:val="28"/>
        </w:rPr>
        <w:t>年</w:t>
      </w:r>
      <w:r w:rsidR="006F6B3E">
        <w:rPr>
          <w:rFonts w:ascii="Arial" w:hAnsi="Arial" w:cs="Arial" w:hint="eastAsia"/>
          <w:b/>
          <w:kern w:val="0"/>
          <w:sz w:val="28"/>
          <w:szCs w:val="28"/>
        </w:rPr>
        <w:t>3</w:t>
      </w:r>
      <w:r w:rsidRPr="0050786B">
        <w:rPr>
          <w:rFonts w:ascii="Arial" w:hAnsi="Arial" w:cs="Arial"/>
          <w:b/>
          <w:kern w:val="0"/>
          <w:sz w:val="28"/>
          <w:szCs w:val="28"/>
        </w:rPr>
        <w:t>月</w:t>
      </w:r>
      <w:r w:rsidR="006F6B3E">
        <w:rPr>
          <w:rFonts w:ascii="Arial" w:hAnsi="Arial" w:cs="Arial" w:hint="eastAsia"/>
          <w:b/>
          <w:kern w:val="0"/>
          <w:sz w:val="28"/>
          <w:szCs w:val="28"/>
        </w:rPr>
        <w:t>28</w:t>
      </w:r>
      <w:r w:rsidRPr="0050786B">
        <w:rPr>
          <w:rFonts w:ascii="Arial" w:hAnsi="Arial" w:cs="Arial"/>
          <w:b/>
          <w:kern w:val="0"/>
          <w:sz w:val="28"/>
          <w:szCs w:val="28"/>
        </w:rPr>
        <w:t>日</w:t>
      </w:r>
    </w:p>
    <w:p w:rsidR="00955A15" w:rsidRDefault="00955A15" w:rsidP="00955A15">
      <w:pPr>
        <w:widowControl/>
        <w:adjustRightInd w:val="0"/>
        <w:snapToGrid w:val="0"/>
        <w:spacing w:line="276" w:lineRule="auto"/>
        <w:jc w:val="left"/>
        <w:rPr>
          <w:rFonts w:ascii="Arial" w:hAnsi="Arial" w:cs="Arial"/>
          <w:kern w:val="0"/>
          <w:sz w:val="28"/>
          <w:szCs w:val="28"/>
        </w:rPr>
      </w:pPr>
    </w:p>
    <w:p w:rsidR="00955A15" w:rsidRDefault="00955A15" w:rsidP="00955A15">
      <w:pPr>
        <w:widowControl/>
        <w:adjustRightInd w:val="0"/>
        <w:snapToGrid w:val="0"/>
        <w:spacing w:line="276" w:lineRule="auto"/>
        <w:jc w:val="left"/>
        <w:rPr>
          <w:rFonts w:ascii="Arial" w:hAnsi="Arial" w:cs="Arial"/>
          <w:kern w:val="0"/>
          <w:sz w:val="28"/>
          <w:szCs w:val="28"/>
        </w:rPr>
      </w:pPr>
    </w:p>
    <w:p w:rsidR="00955A15" w:rsidRDefault="00955A15" w:rsidP="00955A15">
      <w:pPr>
        <w:widowControl/>
        <w:adjustRightInd w:val="0"/>
        <w:snapToGrid w:val="0"/>
        <w:spacing w:line="276" w:lineRule="auto"/>
        <w:jc w:val="left"/>
        <w:rPr>
          <w:rFonts w:ascii="Arial" w:hAnsi="Arial" w:cs="Arial"/>
          <w:kern w:val="0"/>
          <w:sz w:val="28"/>
          <w:szCs w:val="28"/>
        </w:rPr>
      </w:pPr>
    </w:p>
    <w:p w:rsidR="00955A15" w:rsidRDefault="00955A15" w:rsidP="00955A15">
      <w:pPr>
        <w:widowControl/>
        <w:adjustRightInd w:val="0"/>
        <w:snapToGrid w:val="0"/>
        <w:spacing w:line="276" w:lineRule="auto"/>
        <w:jc w:val="left"/>
        <w:rPr>
          <w:rFonts w:ascii="Arial" w:hAnsi="Arial" w:cs="Arial"/>
          <w:kern w:val="0"/>
          <w:sz w:val="28"/>
          <w:szCs w:val="28"/>
        </w:rPr>
      </w:pPr>
    </w:p>
    <w:p w:rsidR="00955A15" w:rsidRDefault="00955A15" w:rsidP="00955A15">
      <w:pPr>
        <w:widowControl/>
        <w:adjustRightInd w:val="0"/>
        <w:snapToGrid w:val="0"/>
        <w:spacing w:line="276" w:lineRule="auto"/>
        <w:jc w:val="left"/>
        <w:rPr>
          <w:rFonts w:ascii="Arial" w:hAnsi="Arial" w:cs="Arial"/>
          <w:kern w:val="0"/>
          <w:sz w:val="28"/>
          <w:szCs w:val="28"/>
        </w:rPr>
      </w:pPr>
    </w:p>
    <w:p w:rsidR="00955A15" w:rsidRDefault="00955A15" w:rsidP="00955A15">
      <w:pPr>
        <w:widowControl/>
        <w:adjustRightInd w:val="0"/>
        <w:snapToGrid w:val="0"/>
        <w:spacing w:line="276" w:lineRule="auto"/>
        <w:jc w:val="left"/>
        <w:rPr>
          <w:rFonts w:ascii="Arial" w:hAnsi="Arial" w:cs="Arial"/>
          <w:kern w:val="0"/>
          <w:sz w:val="28"/>
          <w:szCs w:val="28"/>
        </w:rPr>
      </w:pPr>
    </w:p>
    <w:p w:rsidR="00955A15" w:rsidRDefault="00955A15" w:rsidP="00955A15">
      <w:pPr>
        <w:widowControl/>
        <w:adjustRightInd w:val="0"/>
        <w:snapToGrid w:val="0"/>
        <w:spacing w:line="276" w:lineRule="auto"/>
        <w:jc w:val="left"/>
        <w:rPr>
          <w:rFonts w:ascii="Arial" w:hAnsi="Arial" w:cs="Arial"/>
          <w:kern w:val="0"/>
          <w:sz w:val="28"/>
          <w:szCs w:val="28"/>
        </w:rPr>
      </w:pPr>
    </w:p>
    <w:p w:rsidR="00955A15" w:rsidRDefault="00955A15" w:rsidP="00955A15">
      <w:pPr>
        <w:widowControl/>
        <w:adjustRightInd w:val="0"/>
        <w:snapToGrid w:val="0"/>
        <w:spacing w:line="276" w:lineRule="auto"/>
        <w:jc w:val="left"/>
        <w:rPr>
          <w:rFonts w:ascii="Arial" w:hAnsi="Arial" w:cs="Arial"/>
          <w:kern w:val="0"/>
          <w:sz w:val="28"/>
          <w:szCs w:val="28"/>
        </w:rPr>
      </w:pPr>
    </w:p>
    <w:p w:rsidR="00955A15" w:rsidRDefault="00955A15" w:rsidP="00955A15">
      <w:pPr>
        <w:widowControl/>
        <w:adjustRightInd w:val="0"/>
        <w:snapToGrid w:val="0"/>
        <w:spacing w:line="276" w:lineRule="auto"/>
        <w:jc w:val="left"/>
        <w:rPr>
          <w:rFonts w:ascii="Arial" w:hAnsi="Arial" w:cs="Arial"/>
          <w:kern w:val="0"/>
          <w:sz w:val="28"/>
          <w:szCs w:val="28"/>
        </w:rPr>
      </w:pPr>
    </w:p>
    <w:p w:rsidR="00955A15" w:rsidRDefault="00955A15" w:rsidP="00955A15">
      <w:pPr>
        <w:widowControl/>
        <w:adjustRightInd w:val="0"/>
        <w:snapToGrid w:val="0"/>
        <w:spacing w:line="276" w:lineRule="auto"/>
        <w:jc w:val="left"/>
        <w:rPr>
          <w:rFonts w:ascii="Arial" w:hAnsi="Arial" w:cs="Arial"/>
          <w:kern w:val="0"/>
          <w:sz w:val="28"/>
          <w:szCs w:val="28"/>
        </w:rPr>
      </w:pPr>
    </w:p>
    <w:p w:rsidR="00955A15" w:rsidRPr="00290F68" w:rsidRDefault="00955A15" w:rsidP="00955A15">
      <w:pPr>
        <w:widowControl/>
        <w:adjustRightInd w:val="0"/>
        <w:snapToGrid w:val="0"/>
        <w:spacing w:line="360" w:lineRule="auto"/>
        <w:jc w:val="center"/>
        <w:rPr>
          <w:rFonts w:ascii="Arial" w:hAnsi="Arial" w:cs="Arial"/>
          <w:b/>
          <w:kern w:val="0"/>
          <w:sz w:val="32"/>
          <w:szCs w:val="28"/>
        </w:rPr>
      </w:pPr>
      <w:r w:rsidRPr="00290F68">
        <w:rPr>
          <w:rFonts w:ascii="Arial" w:hAnsi="Arial" w:cs="Arial"/>
          <w:b/>
          <w:kern w:val="0"/>
          <w:sz w:val="32"/>
          <w:szCs w:val="28"/>
        </w:rPr>
        <w:t>报价人承诺书</w:t>
      </w:r>
    </w:p>
    <w:p w:rsidR="00955A15" w:rsidRPr="00290F68" w:rsidRDefault="00955A15" w:rsidP="00955A15">
      <w:pPr>
        <w:widowControl/>
        <w:adjustRightInd w:val="0"/>
        <w:snapToGrid w:val="0"/>
        <w:spacing w:line="360" w:lineRule="auto"/>
        <w:jc w:val="center"/>
        <w:rPr>
          <w:rFonts w:ascii="Arial" w:hAnsi="Arial" w:cs="Arial"/>
          <w:kern w:val="0"/>
          <w:sz w:val="28"/>
          <w:szCs w:val="28"/>
        </w:rPr>
      </w:pPr>
    </w:p>
    <w:p w:rsidR="00955A15" w:rsidRPr="00290F68" w:rsidRDefault="00955A15" w:rsidP="00955A15">
      <w:pPr>
        <w:widowControl/>
        <w:adjustRightInd w:val="0"/>
        <w:snapToGrid w:val="0"/>
        <w:spacing w:line="360" w:lineRule="auto"/>
        <w:jc w:val="left"/>
        <w:rPr>
          <w:rFonts w:ascii="Arial" w:hAnsi="Arial" w:cs="Arial"/>
          <w:kern w:val="0"/>
          <w:sz w:val="28"/>
          <w:szCs w:val="28"/>
        </w:rPr>
      </w:pPr>
      <w:r w:rsidRPr="00290F68">
        <w:rPr>
          <w:rFonts w:ascii="Arial" w:hAnsi="Arial" w:cs="Arial"/>
          <w:kern w:val="0"/>
          <w:sz w:val="28"/>
          <w:szCs w:val="28"/>
        </w:rPr>
        <w:t>本单位</w:t>
      </w:r>
      <w:r w:rsidRPr="00290F68">
        <w:rPr>
          <w:rFonts w:ascii="Arial" w:hAnsi="Arial" w:cs="Arial"/>
          <w:kern w:val="0"/>
          <w:sz w:val="28"/>
          <w:szCs w:val="28"/>
        </w:rPr>
        <w:t>____________________</w:t>
      </w:r>
      <w:r w:rsidRPr="00290F68">
        <w:rPr>
          <w:rFonts w:ascii="Arial" w:hAnsi="Arial" w:cs="Arial"/>
          <w:kern w:val="0"/>
          <w:sz w:val="28"/>
          <w:szCs w:val="28"/>
        </w:rPr>
        <w:t>承诺严格落实党中央、国务院以及广西壮族自治区政府相关疫情防控工作部署，遵守《中华人民共和国传染病防治法》及其他疫情防控相关要求。本单位于</w:t>
      </w:r>
      <w:r w:rsidRPr="00290F68">
        <w:rPr>
          <w:rFonts w:ascii="Arial" w:hAnsi="Arial" w:cs="Arial"/>
          <w:kern w:val="0"/>
          <w:sz w:val="28"/>
          <w:szCs w:val="28"/>
        </w:rPr>
        <w:t xml:space="preserve">  </w:t>
      </w:r>
      <w:r w:rsidRPr="00290F68">
        <w:rPr>
          <w:rFonts w:ascii="Arial" w:hAnsi="Arial" w:cs="Arial"/>
          <w:kern w:val="0"/>
          <w:sz w:val="28"/>
          <w:szCs w:val="28"/>
        </w:rPr>
        <w:t>年</w:t>
      </w:r>
      <w:r w:rsidRPr="00290F68">
        <w:rPr>
          <w:rFonts w:ascii="Arial" w:hAnsi="Arial" w:cs="Arial"/>
          <w:kern w:val="0"/>
          <w:sz w:val="28"/>
          <w:szCs w:val="28"/>
        </w:rPr>
        <w:t xml:space="preserve">  </w:t>
      </w:r>
      <w:r w:rsidRPr="00290F68">
        <w:rPr>
          <w:rFonts w:ascii="Arial" w:hAnsi="Arial" w:cs="Arial"/>
          <w:kern w:val="0"/>
          <w:sz w:val="28"/>
          <w:szCs w:val="28"/>
        </w:rPr>
        <w:t>月</w:t>
      </w:r>
      <w:r w:rsidRPr="00290F68">
        <w:rPr>
          <w:rFonts w:ascii="Arial" w:hAnsi="Arial" w:cs="Arial"/>
          <w:kern w:val="0"/>
          <w:sz w:val="28"/>
          <w:szCs w:val="28"/>
        </w:rPr>
        <w:t xml:space="preserve">  </w:t>
      </w:r>
      <w:r w:rsidRPr="00290F68">
        <w:rPr>
          <w:rFonts w:ascii="Arial" w:hAnsi="Arial" w:cs="Arial"/>
          <w:kern w:val="0"/>
          <w:sz w:val="28"/>
          <w:szCs w:val="28"/>
        </w:rPr>
        <w:t>日递送</w:t>
      </w:r>
      <w:r w:rsidRPr="00290F68">
        <w:rPr>
          <w:rFonts w:ascii="Arial" w:hAnsi="Arial" w:cs="Arial"/>
          <w:kern w:val="0"/>
          <w:sz w:val="28"/>
          <w:szCs w:val="28"/>
        </w:rPr>
        <w:t>_________</w:t>
      </w:r>
      <w:r w:rsidRPr="00290F68">
        <w:rPr>
          <w:rFonts w:ascii="Arial" w:hAnsi="Arial" w:cs="Arial" w:hint="eastAsia"/>
          <w:kern w:val="0"/>
          <w:sz w:val="28"/>
          <w:szCs w:val="28"/>
          <w:u w:val="single"/>
        </w:rPr>
        <w:t xml:space="preserve">   </w:t>
      </w:r>
      <w:r w:rsidRPr="00290F68">
        <w:rPr>
          <w:rFonts w:ascii="Arial" w:hAnsi="Arial" w:cs="Arial"/>
          <w:kern w:val="0"/>
          <w:sz w:val="28"/>
          <w:szCs w:val="28"/>
          <w:u w:val="single"/>
        </w:rPr>
        <w:t>_____</w:t>
      </w:r>
      <w:r w:rsidRPr="00290F68">
        <w:rPr>
          <w:rFonts w:ascii="Arial" w:hAnsi="Arial" w:cs="Arial"/>
          <w:kern w:val="0"/>
          <w:sz w:val="28"/>
          <w:szCs w:val="28"/>
        </w:rPr>
        <w:t>___</w:t>
      </w:r>
      <w:r w:rsidRPr="00290F68">
        <w:rPr>
          <w:rFonts w:ascii="Arial" w:hAnsi="Arial" w:cs="Arial"/>
          <w:kern w:val="0"/>
          <w:sz w:val="28"/>
          <w:szCs w:val="28"/>
        </w:rPr>
        <w:t>项目的报价文件。本单位承诺在递送过程中做到以下几点：</w:t>
      </w:r>
    </w:p>
    <w:p w:rsidR="00955A15" w:rsidRPr="00290F68" w:rsidRDefault="00955A15" w:rsidP="00955A15">
      <w:pPr>
        <w:widowControl/>
        <w:adjustRightInd w:val="0"/>
        <w:snapToGrid w:val="0"/>
        <w:spacing w:line="360" w:lineRule="auto"/>
        <w:jc w:val="left"/>
        <w:rPr>
          <w:rFonts w:ascii="Arial" w:hAnsi="Arial" w:cs="Arial"/>
          <w:kern w:val="0"/>
          <w:sz w:val="28"/>
          <w:szCs w:val="28"/>
        </w:rPr>
      </w:pPr>
      <w:r w:rsidRPr="00290F68">
        <w:rPr>
          <w:rFonts w:ascii="Arial" w:hAnsi="Arial" w:cs="Arial"/>
          <w:kern w:val="0"/>
          <w:sz w:val="28"/>
          <w:szCs w:val="28"/>
        </w:rPr>
        <w:t>1</w:t>
      </w:r>
      <w:r w:rsidRPr="00290F68">
        <w:rPr>
          <w:rFonts w:ascii="Arial"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sidRPr="00290F68">
        <w:rPr>
          <w:rFonts w:ascii="Arial" w:hAnsi="Arial" w:cs="Arial"/>
          <w:kern w:val="0"/>
          <w:sz w:val="28"/>
          <w:szCs w:val="28"/>
        </w:rPr>
        <w:t xml:space="preserve"> </w:t>
      </w:r>
    </w:p>
    <w:p w:rsidR="00955A15" w:rsidRPr="00290F68" w:rsidRDefault="00955A15" w:rsidP="00955A15">
      <w:pPr>
        <w:widowControl/>
        <w:adjustRightInd w:val="0"/>
        <w:snapToGrid w:val="0"/>
        <w:spacing w:line="360" w:lineRule="auto"/>
        <w:jc w:val="left"/>
        <w:rPr>
          <w:rFonts w:ascii="Arial" w:hAnsi="Arial" w:cs="Arial"/>
          <w:kern w:val="0"/>
          <w:sz w:val="28"/>
          <w:szCs w:val="28"/>
        </w:rPr>
      </w:pPr>
      <w:r w:rsidRPr="00290F68">
        <w:rPr>
          <w:rFonts w:ascii="Arial" w:hAnsi="Arial" w:cs="Arial"/>
          <w:kern w:val="0"/>
          <w:sz w:val="28"/>
          <w:szCs w:val="28"/>
        </w:rPr>
        <w:t>2</w:t>
      </w:r>
      <w:r w:rsidRPr="00290F68">
        <w:rPr>
          <w:rFonts w:ascii="Arial" w:hAnsi="Arial" w:cs="Arial"/>
          <w:kern w:val="0"/>
          <w:sz w:val="28"/>
          <w:szCs w:val="28"/>
        </w:rPr>
        <w:t>．参加报价人员自觉做好个人防护，全程正确佩戴口罩，听从采购人单位工作人员的引导。</w:t>
      </w:r>
      <w:r w:rsidRPr="00290F68">
        <w:rPr>
          <w:rFonts w:ascii="Arial" w:hAnsi="Arial" w:cs="Arial"/>
          <w:kern w:val="0"/>
          <w:sz w:val="28"/>
          <w:szCs w:val="28"/>
        </w:rPr>
        <w:t xml:space="preserve"> </w:t>
      </w:r>
    </w:p>
    <w:p w:rsidR="00955A15" w:rsidRPr="00290F68" w:rsidRDefault="00955A15" w:rsidP="00955A15">
      <w:pPr>
        <w:widowControl/>
        <w:adjustRightInd w:val="0"/>
        <w:snapToGrid w:val="0"/>
        <w:spacing w:line="360" w:lineRule="auto"/>
        <w:jc w:val="left"/>
        <w:rPr>
          <w:rFonts w:ascii="Arial" w:hAnsi="Arial" w:cs="Arial"/>
          <w:kern w:val="0"/>
          <w:sz w:val="28"/>
          <w:szCs w:val="28"/>
        </w:rPr>
      </w:pPr>
      <w:r w:rsidRPr="00290F68">
        <w:rPr>
          <w:rFonts w:ascii="Arial" w:hAnsi="Arial" w:cs="Arial"/>
          <w:kern w:val="0"/>
          <w:sz w:val="28"/>
          <w:szCs w:val="28"/>
        </w:rPr>
        <w:t>3</w:t>
      </w:r>
      <w:r w:rsidRPr="00290F68">
        <w:rPr>
          <w:rFonts w:ascii="Arial"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rsidR="00955A15" w:rsidRPr="00290F68" w:rsidRDefault="00955A15" w:rsidP="00955A15">
      <w:pPr>
        <w:widowControl/>
        <w:spacing w:line="360" w:lineRule="auto"/>
        <w:ind w:right="720"/>
        <w:rPr>
          <w:rFonts w:ascii="Arial" w:hAnsi="Arial" w:cs="Arial"/>
          <w:kern w:val="0"/>
          <w:sz w:val="28"/>
          <w:szCs w:val="28"/>
        </w:rPr>
      </w:pPr>
      <w:r w:rsidRPr="00290F68">
        <w:rPr>
          <w:rFonts w:ascii="Arial" w:hAnsi="Arial" w:cs="Arial" w:hint="eastAsia"/>
          <w:kern w:val="0"/>
          <w:sz w:val="28"/>
          <w:szCs w:val="28"/>
        </w:rPr>
        <w:t>对于报价文件递送人员，本单位登记其信息如下，</w:t>
      </w:r>
    </w:p>
    <w:p w:rsidR="00955A15" w:rsidRPr="00290F68" w:rsidRDefault="00955A15" w:rsidP="00955A15">
      <w:pPr>
        <w:widowControl/>
        <w:spacing w:line="360" w:lineRule="auto"/>
        <w:ind w:right="-1"/>
        <w:rPr>
          <w:rFonts w:ascii="Arial" w:hAnsi="Arial" w:cs="Arial"/>
          <w:kern w:val="0"/>
          <w:sz w:val="28"/>
          <w:szCs w:val="28"/>
        </w:rPr>
      </w:pPr>
      <w:r w:rsidRPr="00290F68">
        <w:rPr>
          <w:rFonts w:ascii="Arial" w:hAnsi="Arial" w:cs="Arial" w:hint="eastAsia"/>
          <w:kern w:val="0"/>
          <w:sz w:val="28"/>
          <w:szCs w:val="28"/>
        </w:rPr>
        <w:t>1</w:t>
      </w:r>
      <w:r w:rsidRPr="00290F68">
        <w:rPr>
          <w:rFonts w:ascii="Arial" w:hAnsi="Arial" w:cs="Arial" w:hint="eastAsia"/>
          <w:kern w:val="0"/>
          <w:sz w:val="28"/>
          <w:szCs w:val="28"/>
        </w:rPr>
        <w:t>．本单位派出的报价人员</w:t>
      </w:r>
      <w:r>
        <w:rPr>
          <w:rFonts w:ascii="Arial" w:hAnsi="Arial" w:cs="Arial" w:hint="eastAsia"/>
          <w:kern w:val="0"/>
          <w:sz w:val="28"/>
          <w:szCs w:val="28"/>
        </w:rPr>
        <w:t>姓名：</w:t>
      </w:r>
      <w:r>
        <w:rPr>
          <w:rFonts w:ascii="Arial" w:hAnsi="Arial" w:cs="Arial" w:hint="eastAsia"/>
          <w:kern w:val="0"/>
          <w:sz w:val="28"/>
          <w:szCs w:val="28"/>
          <w:u w:val="single"/>
        </w:rPr>
        <w:t xml:space="preserve">          </w:t>
      </w:r>
      <w:r>
        <w:rPr>
          <w:rFonts w:ascii="Arial" w:hAnsi="Arial" w:cs="Arial" w:hint="eastAsia"/>
          <w:kern w:val="0"/>
          <w:sz w:val="28"/>
          <w:szCs w:val="28"/>
        </w:rPr>
        <w:t>，</w:t>
      </w:r>
      <w:r w:rsidRPr="00290F68">
        <w:rPr>
          <w:rFonts w:ascii="Arial" w:hAnsi="Arial" w:cs="Arial" w:hint="eastAsia"/>
          <w:kern w:val="0"/>
          <w:sz w:val="28"/>
          <w:szCs w:val="28"/>
        </w:rPr>
        <w:t>身份证号码</w:t>
      </w:r>
      <w:r>
        <w:rPr>
          <w:rFonts w:ascii="Arial" w:hAnsi="Arial" w:cs="Arial" w:hint="eastAsia"/>
          <w:kern w:val="0"/>
          <w:sz w:val="28"/>
          <w:szCs w:val="28"/>
        </w:rPr>
        <w:t>：</w:t>
      </w:r>
      <w:r w:rsidRPr="0053376E">
        <w:rPr>
          <w:rFonts w:ascii="Arial" w:hAnsi="Arial" w:cs="Arial" w:hint="eastAsia"/>
          <w:kern w:val="0"/>
          <w:sz w:val="28"/>
          <w:szCs w:val="28"/>
          <w:u w:val="single"/>
        </w:rPr>
        <w:t xml:space="preserve">  </w:t>
      </w:r>
      <w:r>
        <w:rPr>
          <w:rFonts w:ascii="Arial" w:hAnsi="Arial" w:cs="Arial" w:hint="eastAsia"/>
          <w:kern w:val="0"/>
          <w:sz w:val="28"/>
          <w:szCs w:val="28"/>
          <w:u w:val="single"/>
        </w:rPr>
        <w:t xml:space="preserve">          </w:t>
      </w:r>
      <w:r w:rsidRPr="0053376E">
        <w:rPr>
          <w:rFonts w:ascii="Arial" w:hAnsi="Arial" w:cs="Arial" w:hint="eastAsia"/>
          <w:kern w:val="0"/>
          <w:sz w:val="28"/>
          <w:szCs w:val="28"/>
          <w:u w:val="single"/>
        </w:rPr>
        <w:t xml:space="preserve">  </w:t>
      </w:r>
      <w:r w:rsidRPr="00290F68">
        <w:rPr>
          <w:rFonts w:ascii="Arial" w:hAnsi="Arial" w:cs="Arial" w:hint="eastAsia"/>
          <w:kern w:val="0"/>
          <w:sz w:val="28"/>
          <w:szCs w:val="28"/>
        </w:rPr>
        <w:t>，联系电话</w:t>
      </w:r>
      <w:r>
        <w:rPr>
          <w:rFonts w:ascii="Arial" w:hAnsi="Arial" w:cs="Arial" w:hint="eastAsia"/>
          <w:kern w:val="0"/>
          <w:sz w:val="28"/>
          <w:szCs w:val="28"/>
        </w:rPr>
        <w:t>：</w:t>
      </w:r>
      <w:r>
        <w:rPr>
          <w:rFonts w:ascii="Arial" w:hAnsi="Arial" w:cs="Arial" w:hint="eastAsia"/>
          <w:kern w:val="0"/>
          <w:sz w:val="28"/>
          <w:szCs w:val="28"/>
          <w:u w:val="single"/>
        </w:rPr>
        <w:t xml:space="preserve">                </w:t>
      </w:r>
      <w:r w:rsidRPr="00290F68">
        <w:rPr>
          <w:rFonts w:ascii="Arial" w:hAnsi="Arial" w:cs="Arial" w:hint="eastAsia"/>
          <w:kern w:val="0"/>
          <w:sz w:val="28"/>
          <w:szCs w:val="28"/>
        </w:rPr>
        <w:t>，在</w:t>
      </w:r>
      <w:r>
        <w:rPr>
          <w:rFonts w:ascii="Arial" w:hAnsi="Arial" w:cs="Arial" w:hint="eastAsia"/>
          <w:kern w:val="0"/>
          <w:sz w:val="28"/>
          <w:szCs w:val="28"/>
          <w:u w:val="single"/>
        </w:rPr>
        <w:t xml:space="preserve">             </w:t>
      </w:r>
      <w:r w:rsidRPr="00290F68">
        <w:rPr>
          <w:rFonts w:ascii="Arial" w:hAnsi="Arial" w:cs="Arial" w:hint="eastAsia"/>
          <w:kern w:val="0"/>
          <w:sz w:val="28"/>
          <w:szCs w:val="28"/>
        </w:rPr>
        <w:t>（省、市、区县）居住，无疫情接触史、身体健康。</w:t>
      </w:r>
    </w:p>
    <w:p w:rsidR="00955A15" w:rsidRPr="00290F68" w:rsidRDefault="00955A15" w:rsidP="00955A15">
      <w:pPr>
        <w:widowControl/>
        <w:spacing w:line="360" w:lineRule="auto"/>
        <w:ind w:right="-1"/>
        <w:rPr>
          <w:rFonts w:ascii="Arial" w:hAnsi="Arial" w:cs="Arial"/>
          <w:kern w:val="0"/>
          <w:sz w:val="28"/>
          <w:szCs w:val="28"/>
        </w:rPr>
      </w:pPr>
      <w:r w:rsidRPr="00290F68">
        <w:rPr>
          <w:rFonts w:ascii="Arial" w:hAnsi="Arial" w:cs="Arial" w:hint="eastAsia"/>
          <w:kern w:val="0"/>
          <w:sz w:val="28"/>
          <w:szCs w:val="28"/>
        </w:rPr>
        <w:t>2.</w:t>
      </w:r>
      <w:r w:rsidRPr="00290F68">
        <w:rPr>
          <w:rFonts w:ascii="Arial" w:hAnsi="Arial" w:cs="Arial" w:hint="eastAsia"/>
          <w:kern w:val="0"/>
          <w:sz w:val="28"/>
          <w:szCs w:val="28"/>
        </w:rPr>
        <w:t>（</w:t>
      </w:r>
      <w:r w:rsidRPr="00290F68">
        <w:rPr>
          <w:rFonts w:ascii="Arial" w:hAnsi="Arial" w:cs="Arial" w:hint="eastAsia"/>
          <w:kern w:val="0"/>
          <w:sz w:val="28"/>
          <w:szCs w:val="28"/>
        </w:rPr>
        <w:t>1</w:t>
      </w:r>
      <w:r w:rsidRPr="00290F68">
        <w:rPr>
          <w:rFonts w:ascii="Arial" w:hAnsi="Arial" w:cs="Arial" w:hint="eastAsia"/>
          <w:kern w:val="0"/>
          <w:sz w:val="28"/>
          <w:szCs w:val="28"/>
        </w:rPr>
        <w:t>）此人未曾到过中高风险区；（</w:t>
      </w:r>
      <w:r>
        <w:rPr>
          <w:rFonts w:ascii="Arial" w:hAnsi="Arial" w:cs="Arial" w:hint="eastAsia"/>
          <w:kern w:val="0"/>
          <w:sz w:val="28"/>
          <w:szCs w:val="28"/>
        </w:rPr>
        <w:t>2</w:t>
      </w:r>
      <w:r w:rsidRPr="00290F68">
        <w:rPr>
          <w:rFonts w:ascii="Arial" w:hAnsi="Arial" w:cs="Arial" w:hint="eastAsia"/>
          <w:kern w:val="0"/>
          <w:sz w:val="28"/>
          <w:szCs w:val="28"/>
        </w:rPr>
        <w:t>）此人未曾离开中国大陆。</w:t>
      </w:r>
    </w:p>
    <w:p w:rsidR="00955A15" w:rsidRPr="00290F68" w:rsidRDefault="00955A15" w:rsidP="00955A15">
      <w:pPr>
        <w:widowControl/>
        <w:spacing w:line="360" w:lineRule="auto"/>
        <w:ind w:right="-1"/>
        <w:rPr>
          <w:rFonts w:ascii="Arial" w:hAnsi="Arial" w:cs="Arial"/>
          <w:kern w:val="0"/>
          <w:sz w:val="28"/>
          <w:szCs w:val="28"/>
        </w:rPr>
      </w:pPr>
      <w:r w:rsidRPr="00290F68">
        <w:rPr>
          <w:rFonts w:ascii="Arial" w:hAnsi="Arial" w:cs="Arial" w:hint="eastAsia"/>
          <w:kern w:val="0"/>
          <w:sz w:val="28"/>
          <w:szCs w:val="28"/>
        </w:rPr>
        <w:t>以上信息</w:t>
      </w:r>
      <w:proofErr w:type="gramStart"/>
      <w:r w:rsidRPr="00290F68">
        <w:rPr>
          <w:rFonts w:ascii="Arial" w:hAnsi="Arial" w:cs="Arial" w:hint="eastAsia"/>
          <w:kern w:val="0"/>
          <w:sz w:val="28"/>
          <w:szCs w:val="28"/>
        </w:rPr>
        <w:t>均真实</w:t>
      </w:r>
      <w:proofErr w:type="gramEnd"/>
      <w:r w:rsidRPr="00290F68">
        <w:rPr>
          <w:rFonts w:ascii="Arial" w:hAnsi="Arial" w:cs="Arial" w:hint="eastAsia"/>
          <w:kern w:val="0"/>
          <w:sz w:val="28"/>
          <w:szCs w:val="28"/>
        </w:rPr>
        <w:t>而有效，若被发现有虚假或瞒报信息，本单位将自行放弃报价资格。</w:t>
      </w:r>
    </w:p>
    <w:p w:rsidR="00955A15" w:rsidRPr="00290F68" w:rsidRDefault="00955A15" w:rsidP="00955A15">
      <w:pPr>
        <w:widowControl/>
        <w:ind w:right="720"/>
        <w:jc w:val="right"/>
        <w:rPr>
          <w:rFonts w:ascii="Arial" w:hAnsi="Arial" w:cs="Arial"/>
          <w:kern w:val="0"/>
          <w:sz w:val="28"/>
          <w:szCs w:val="28"/>
        </w:rPr>
      </w:pPr>
    </w:p>
    <w:p w:rsidR="00955A15" w:rsidRPr="00290F68" w:rsidRDefault="00955A15" w:rsidP="00955A15">
      <w:pPr>
        <w:widowControl/>
        <w:ind w:right="1841"/>
        <w:jc w:val="right"/>
        <w:rPr>
          <w:rFonts w:ascii="Arial" w:hAnsi="Arial" w:cs="Arial"/>
          <w:kern w:val="0"/>
          <w:sz w:val="28"/>
          <w:szCs w:val="28"/>
        </w:rPr>
      </w:pPr>
      <w:r w:rsidRPr="00290F68">
        <w:rPr>
          <w:rFonts w:ascii="Arial" w:hAnsi="Arial" w:cs="Arial" w:hint="eastAsia"/>
          <w:kern w:val="0"/>
          <w:sz w:val="28"/>
          <w:szCs w:val="28"/>
        </w:rPr>
        <w:t>报价文件递送人员（签字）：</w:t>
      </w:r>
      <w:r w:rsidRPr="00290F68">
        <w:rPr>
          <w:rFonts w:ascii="Arial" w:hAnsi="Arial" w:cs="Arial" w:hint="eastAsia"/>
          <w:kern w:val="0"/>
          <w:sz w:val="28"/>
          <w:szCs w:val="28"/>
        </w:rPr>
        <w:t xml:space="preserve">                     </w:t>
      </w:r>
    </w:p>
    <w:p w:rsidR="00955A15" w:rsidRPr="00290F68" w:rsidRDefault="00955A15" w:rsidP="00955A15">
      <w:pPr>
        <w:widowControl/>
        <w:ind w:right="1840"/>
        <w:jc w:val="center"/>
        <w:rPr>
          <w:rFonts w:ascii="Arial" w:hAnsi="Arial" w:cs="Arial"/>
          <w:kern w:val="0"/>
          <w:sz w:val="28"/>
          <w:szCs w:val="28"/>
        </w:rPr>
      </w:pPr>
      <w:r>
        <w:rPr>
          <w:rFonts w:ascii="Arial" w:hAnsi="Arial" w:cs="Arial" w:hint="eastAsia"/>
          <w:kern w:val="0"/>
          <w:sz w:val="28"/>
          <w:szCs w:val="28"/>
        </w:rPr>
        <w:t xml:space="preserve">                                       </w:t>
      </w:r>
      <w:r>
        <w:rPr>
          <w:rFonts w:ascii="Arial" w:hAnsi="Arial" w:cs="Arial" w:hint="eastAsia"/>
          <w:kern w:val="0"/>
          <w:sz w:val="28"/>
          <w:szCs w:val="28"/>
        </w:rPr>
        <w:t>报价单位</w:t>
      </w:r>
      <w:r w:rsidRPr="00290F68">
        <w:rPr>
          <w:rFonts w:ascii="Arial" w:hAnsi="Arial" w:cs="Arial" w:hint="eastAsia"/>
          <w:kern w:val="0"/>
          <w:sz w:val="28"/>
          <w:szCs w:val="28"/>
        </w:rPr>
        <w:t>（公章）：</w:t>
      </w:r>
      <w:r w:rsidRPr="00290F68">
        <w:rPr>
          <w:rFonts w:ascii="Arial" w:hAnsi="Arial" w:cs="Arial" w:hint="eastAsia"/>
          <w:kern w:val="0"/>
          <w:sz w:val="28"/>
          <w:szCs w:val="28"/>
        </w:rPr>
        <w:t xml:space="preserve">                      </w:t>
      </w:r>
    </w:p>
    <w:p w:rsidR="00955A15" w:rsidRPr="00290F68" w:rsidRDefault="00955A15" w:rsidP="00955A15">
      <w:pPr>
        <w:widowControl/>
        <w:ind w:right="720"/>
        <w:jc w:val="right"/>
        <w:rPr>
          <w:rFonts w:ascii="Arial" w:hAnsi="Arial" w:cs="Arial"/>
          <w:kern w:val="0"/>
          <w:sz w:val="28"/>
          <w:szCs w:val="28"/>
        </w:rPr>
      </w:pPr>
      <w:r w:rsidRPr="00290F68">
        <w:rPr>
          <w:rFonts w:ascii="Arial" w:hAnsi="Arial" w:cs="Arial" w:hint="eastAsia"/>
          <w:kern w:val="0"/>
          <w:sz w:val="28"/>
          <w:szCs w:val="28"/>
        </w:rPr>
        <w:t>年</w:t>
      </w:r>
      <w:r w:rsidRPr="00290F68">
        <w:rPr>
          <w:rFonts w:ascii="Arial" w:hAnsi="Arial" w:cs="Arial" w:hint="eastAsia"/>
          <w:kern w:val="0"/>
          <w:sz w:val="28"/>
          <w:szCs w:val="28"/>
        </w:rPr>
        <w:t xml:space="preserve">     </w:t>
      </w:r>
      <w:r w:rsidRPr="00290F68">
        <w:rPr>
          <w:rFonts w:ascii="Arial" w:hAnsi="Arial" w:cs="Arial" w:hint="eastAsia"/>
          <w:kern w:val="0"/>
          <w:sz w:val="28"/>
          <w:szCs w:val="28"/>
        </w:rPr>
        <w:t>月</w:t>
      </w:r>
      <w:r w:rsidRPr="00290F68">
        <w:rPr>
          <w:rFonts w:ascii="Arial" w:hAnsi="Arial" w:cs="Arial" w:hint="eastAsia"/>
          <w:kern w:val="0"/>
          <w:sz w:val="28"/>
          <w:szCs w:val="28"/>
        </w:rPr>
        <w:t xml:space="preserve">     </w:t>
      </w:r>
      <w:r w:rsidRPr="00290F68">
        <w:rPr>
          <w:rFonts w:ascii="Arial" w:hAnsi="Arial" w:cs="Arial" w:hint="eastAsia"/>
          <w:kern w:val="0"/>
          <w:sz w:val="28"/>
          <w:szCs w:val="28"/>
        </w:rPr>
        <w:t>日</w:t>
      </w:r>
    </w:p>
    <w:p w:rsidR="00955A15" w:rsidRPr="00955A15" w:rsidRDefault="00955A15" w:rsidP="00955A15">
      <w:pPr>
        <w:pStyle w:val="a0"/>
      </w:pPr>
    </w:p>
    <w:sectPr w:rsidR="00955A15" w:rsidRPr="00955A15">
      <w:pgSz w:w="11906" w:h="16838"/>
      <w:pgMar w:top="720" w:right="720" w:bottom="720" w:left="720"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2C02ED8" w15:done="1"/>
  <w15:commentEx w15:paraId="6CA70619" w15:done="1"/>
  <w15:commentEx w15:paraId="6329048A" w15:done="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278" w:rsidRDefault="00451278" w:rsidP="00955A15">
      <w:r>
        <w:separator/>
      </w:r>
    </w:p>
  </w:endnote>
  <w:endnote w:type="continuationSeparator" w:id="0">
    <w:p w:rsidR="00451278" w:rsidRDefault="00451278" w:rsidP="0095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278" w:rsidRDefault="00451278" w:rsidP="00955A15">
      <w:r>
        <w:separator/>
      </w:r>
    </w:p>
  </w:footnote>
  <w:footnote w:type="continuationSeparator" w:id="0">
    <w:p w:rsidR="00451278" w:rsidRDefault="00451278" w:rsidP="00955A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55D18"/>
    <w:rsid w:val="00091BBA"/>
    <w:rsid w:val="00093CB1"/>
    <w:rsid w:val="00097D3A"/>
    <w:rsid w:val="000C12D4"/>
    <w:rsid w:val="000E7B28"/>
    <w:rsid w:val="00103A4C"/>
    <w:rsid w:val="00110976"/>
    <w:rsid w:val="00125DE1"/>
    <w:rsid w:val="00134FBB"/>
    <w:rsid w:val="00137857"/>
    <w:rsid w:val="00147DB2"/>
    <w:rsid w:val="00161A9C"/>
    <w:rsid w:val="001B5FA5"/>
    <w:rsid w:val="001D3CCC"/>
    <w:rsid w:val="00245A85"/>
    <w:rsid w:val="003005C7"/>
    <w:rsid w:val="003006F3"/>
    <w:rsid w:val="003226D9"/>
    <w:rsid w:val="003517AE"/>
    <w:rsid w:val="003A511E"/>
    <w:rsid w:val="003B2D64"/>
    <w:rsid w:val="003C27EA"/>
    <w:rsid w:val="003C6AF5"/>
    <w:rsid w:val="003D1DF7"/>
    <w:rsid w:val="003F4F5F"/>
    <w:rsid w:val="004215D2"/>
    <w:rsid w:val="00435A85"/>
    <w:rsid w:val="00450776"/>
    <w:rsid w:val="00451278"/>
    <w:rsid w:val="00473999"/>
    <w:rsid w:val="004808DC"/>
    <w:rsid w:val="00481096"/>
    <w:rsid w:val="00484983"/>
    <w:rsid w:val="004A144E"/>
    <w:rsid w:val="004A1686"/>
    <w:rsid w:val="004B399E"/>
    <w:rsid w:val="004B5D6F"/>
    <w:rsid w:val="004D39AE"/>
    <w:rsid w:val="004D60E8"/>
    <w:rsid w:val="004E2C47"/>
    <w:rsid w:val="004F3D4C"/>
    <w:rsid w:val="004F4853"/>
    <w:rsid w:val="00540D48"/>
    <w:rsid w:val="005417EA"/>
    <w:rsid w:val="00544392"/>
    <w:rsid w:val="00547D2C"/>
    <w:rsid w:val="00583B87"/>
    <w:rsid w:val="00591B20"/>
    <w:rsid w:val="005A28E4"/>
    <w:rsid w:val="005A2C42"/>
    <w:rsid w:val="005B7AD7"/>
    <w:rsid w:val="005C0A72"/>
    <w:rsid w:val="005E6B06"/>
    <w:rsid w:val="00602370"/>
    <w:rsid w:val="00646167"/>
    <w:rsid w:val="00653607"/>
    <w:rsid w:val="00664795"/>
    <w:rsid w:val="00696479"/>
    <w:rsid w:val="006C7F0E"/>
    <w:rsid w:val="006D37F1"/>
    <w:rsid w:val="006E3DB3"/>
    <w:rsid w:val="006F6B3E"/>
    <w:rsid w:val="00704EEE"/>
    <w:rsid w:val="00754EE6"/>
    <w:rsid w:val="00763D24"/>
    <w:rsid w:val="00771256"/>
    <w:rsid w:val="00787A90"/>
    <w:rsid w:val="007D673B"/>
    <w:rsid w:val="007F67CC"/>
    <w:rsid w:val="00804F65"/>
    <w:rsid w:val="00810CAD"/>
    <w:rsid w:val="008450BD"/>
    <w:rsid w:val="00853E6F"/>
    <w:rsid w:val="00870FEB"/>
    <w:rsid w:val="00893A92"/>
    <w:rsid w:val="00895149"/>
    <w:rsid w:val="008A0FDD"/>
    <w:rsid w:val="008E0AA6"/>
    <w:rsid w:val="009225D0"/>
    <w:rsid w:val="009225FE"/>
    <w:rsid w:val="00941C7B"/>
    <w:rsid w:val="009444F9"/>
    <w:rsid w:val="00955A15"/>
    <w:rsid w:val="009B316D"/>
    <w:rsid w:val="009C6A36"/>
    <w:rsid w:val="009D231C"/>
    <w:rsid w:val="009F575A"/>
    <w:rsid w:val="00A02E6E"/>
    <w:rsid w:val="00A05B62"/>
    <w:rsid w:val="00A30F13"/>
    <w:rsid w:val="00A5798F"/>
    <w:rsid w:val="00A669E2"/>
    <w:rsid w:val="00AA101B"/>
    <w:rsid w:val="00AB4824"/>
    <w:rsid w:val="00AC4444"/>
    <w:rsid w:val="00AE5463"/>
    <w:rsid w:val="00B02F55"/>
    <w:rsid w:val="00B300A6"/>
    <w:rsid w:val="00B3500A"/>
    <w:rsid w:val="00B766AF"/>
    <w:rsid w:val="00B936BD"/>
    <w:rsid w:val="00BB6ECA"/>
    <w:rsid w:val="00BB7677"/>
    <w:rsid w:val="00BC4E43"/>
    <w:rsid w:val="00C05307"/>
    <w:rsid w:val="00C257CF"/>
    <w:rsid w:val="00C43775"/>
    <w:rsid w:val="00C608B4"/>
    <w:rsid w:val="00C928EB"/>
    <w:rsid w:val="00CB1097"/>
    <w:rsid w:val="00CD4C08"/>
    <w:rsid w:val="00D137C2"/>
    <w:rsid w:val="00D21FA4"/>
    <w:rsid w:val="00D53546"/>
    <w:rsid w:val="00D749F4"/>
    <w:rsid w:val="00DA141F"/>
    <w:rsid w:val="00DB74E6"/>
    <w:rsid w:val="00DD299E"/>
    <w:rsid w:val="00DD2AF4"/>
    <w:rsid w:val="00DF2EA5"/>
    <w:rsid w:val="00E126EC"/>
    <w:rsid w:val="00E44D2C"/>
    <w:rsid w:val="00E450C2"/>
    <w:rsid w:val="00E55527"/>
    <w:rsid w:val="00E70646"/>
    <w:rsid w:val="00EC1FE7"/>
    <w:rsid w:val="00EE566F"/>
    <w:rsid w:val="00F2656E"/>
    <w:rsid w:val="00F53703"/>
    <w:rsid w:val="00F73AA4"/>
    <w:rsid w:val="00FA0419"/>
    <w:rsid w:val="00FE2318"/>
    <w:rsid w:val="00FF335C"/>
    <w:rsid w:val="05B955A9"/>
    <w:rsid w:val="05C3082D"/>
    <w:rsid w:val="0C911AFA"/>
    <w:rsid w:val="0DE15120"/>
    <w:rsid w:val="0F7909A8"/>
    <w:rsid w:val="0FE93A22"/>
    <w:rsid w:val="105D1B31"/>
    <w:rsid w:val="122D7F51"/>
    <w:rsid w:val="1A675CCB"/>
    <w:rsid w:val="1AAB0964"/>
    <w:rsid w:val="1B912C21"/>
    <w:rsid w:val="1D672A3D"/>
    <w:rsid w:val="1F1E58ED"/>
    <w:rsid w:val="1F2D6B06"/>
    <w:rsid w:val="1F752E36"/>
    <w:rsid w:val="22A52928"/>
    <w:rsid w:val="234A77AC"/>
    <w:rsid w:val="252218B8"/>
    <w:rsid w:val="25EA35B4"/>
    <w:rsid w:val="2B5B3134"/>
    <w:rsid w:val="2C8F0B18"/>
    <w:rsid w:val="2CF45307"/>
    <w:rsid w:val="2DF21209"/>
    <w:rsid w:val="303A0730"/>
    <w:rsid w:val="316424EB"/>
    <w:rsid w:val="33194A17"/>
    <w:rsid w:val="37FC2926"/>
    <w:rsid w:val="39124E76"/>
    <w:rsid w:val="3AA858B0"/>
    <w:rsid w:val="3D271595"/>
    <w:rsid w:val="4B3E39AD"/>
    <w:rsid w:val="4FFB74E3"/>
    <w:rsid w:val="5C1C2E1C"/>
    <w:rsid w:val="5DFD28D7"/>
    <w:rsid w:val="5EC6574C"/>
    <w:rsid w:val="5F3A61F7"/>
    <w:rsid w:val="61AB6CCD"/>
    <w:rsid w:val="631E6D4F"/>
    <w:rsid w:val="63772297"/>
    <w:rsid w:val="63EE34BC"/>
    <w:rsid w:val="650110EE"/>
    <w:rsid w:val="68A43AD7"/>
    <w:rsid w:val="6E00771F"/>
    <w:rsid w:val="6F7156D5"/>
    <w:rsid w:val="7066285B"/>
    <w:rsid w:val="70BA2651"/>
    <w:rsid w:val="72BE42F5"/>
    <w:rsid w:val="75106CE6"/>
    <w:rsid w:val="75822D8C"/>
    <w:rsid w:val="75AA195E"/>
    <w:rsid w:val="78474BC2"/>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uiPriority w:val="99"/>
    <w:qFormat/>
    <w:pPr>
      <w:spacing w:before="25" w:after="25"/>
    </w:pPr>
    <w:rPr>
      <w:rFonts w:ascii="Calibri" w:hAnsi="Calibri"/>
      <w:bCs/>
      <w:spacing w:val="10"/>
      <w:sz w:val="24"/>
    </w:rPr>
  </w:style>
  <w:style w:type="paragraph" w:styleId="a4">
    <w:name w:val="annotation subject"/>
    <w:basedOn w:val="a5"/>
    <w:next w:val="a5"/>
    <w:link w:val="Char"/>
    <w:uiPriority w:val="99"/>
    <w:semiHidden/>
    <w:unhideWhenUsed/>
    <w:qFormat/>
    <w:rPr>
      <w:b/>
      <w:bCs/>
    </w:rPr>
  </w:style>
  <w:style w:type="paragraph" w:styleId="a5">
    <w:name w:val="annotation text"/>
    <w:basedOn w:val="a"/>
    <w:link w:val="Char0"/>
    <w:uiPriority w:val="99"/>
    <w:semiHidden/>
    <w:unhideWhenUsed/>
    <w:qFormat/>
    <w:pPr>
      <w:jc w:val="left"/>
    </w:pPr>
  </w:style>
  <w:style w:type="paragraph" w:styleId="a6">
    <w:name w:val="Body Text First Indent"/>
    <w:basedOn w:val="a7"/>
    <w:link w:val="Char1"/>
    <w:uiPriority w:val="99"/>
    <w:unhideWhenUsed/>
    <w:qFormat/>
    <w:pPr>
      <w:ind w:firstLineChars="100" w:firstLine="420"/>
    </w:pPr>
  </w:style>
  <w:style w:type="paragraph" w:styleId="a7">
    <w:name w:val="Body Text"/>
    <w:basedOn w:val="a"/>
    <w:link w:val="Char2"/>
    <w:uiPriority w:val="99"/>
    <w:semiHidden/>
    <w:unhideWhenUsed/>
    <w:qFormat/>
    <w:pPr>
      <w:spacing w:after="120"/>
    </w:pPr>
  </w:style>
  <w:style w:type="paragraph" w:styleId="a8">
    <w:name w:val="Normal Indent"/>
    <w:basedOn w:val="a"/>
    <w:qFormat/>
    <w:pPr>
      <w:ind w:firstLine="420"/>
    </w:pPr>
    <w:rPr>
      <w:kern w:val="0"/>
      <w:sz w:val="20"/>
      <w:szCs w:val="20"/>
    </w:rPr>
  </w:style>
  <w:style w:type="paragraph" w:styleId="a9">
    <w:name w:val="Plain Text"/>
    <w:basedOn w:val="a"/>
    <w:next w:val="aa"/>
    <w:qFormat/>
    <w:rPr>
      <w:rFonts w:ascii="宋体" w:hAnsi="Courier New"/>
    </w:rPr>
  </w:style>
  <w:style w:type="paragraph" w:styleId="aa">
    <w:name w:val="Date"/>
    <w:basedOn w:val="a"/>
    <w:next w:val="a"/>
    <w:uiPriority w:val="99"/>
    <w:semiHidden/>
    <w:unhideWhenUsed/>
    <w:qFormat/>
    <w:pPr>
      <w:ind w:leftChars="2500" w:left="100"/>
    </w:pPr>
  </w:style>
  <w:style w:type="paragraph" w:styleId="ab">
    <w:name w:val="Balloon Text"/>
    <w:basedOn w:val="a"/>
    <w:link w:val="Char3"/>
    <w:uiPriority w:val="99"/>
    <w:semiHidden/>
    <w:unhideWhenUsed/>
    <w:qFormat/>
    <w:rPr>
      <w:sz w:val="18"/>
      <w:szCs w:val="18"/>
    </w:rPr>
  </w:style>
  <w:style w:type="paragraph" w:styleId="ac">
    <w:name w:val="footer"/>
    <w:basedOn w:val="a"/>
    <w:link w:val="Char4"/>
    <w:uiPriority w:val="99"/>
    <w:unhideWhenUsed/>
    <w:qFormat/>
    <w:pPr>
      <w:tabs>
        <w:tab w:val="center" w:pos="4153"/>
        <w:tab w:val="right" w:pos="8306"/>
      </w:tabs>
      <w:snapToGrid w:val="0"/>
      <w:jc w:val="left"/>
    </w:pPr>
    <w:rPr>
      <w:sz w:val="18"/>
      <w:szCs w:val="18"/>
    </w:rPr>
  </w:style>
  <w:style w:type="paragraph" w:styleId="ad">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qFormat/>
    <w:pPr>
      <w:spacing w:before="100" w:beforeAutospacing="1" w:after="100" w:afterAutospacing="1"/>
      <w:jc w:val="left"/>
    </w:pPr>
    <w:rPr>
      <w:rFonts w:ascii="Calibri" w:eastAsia="宋体" w:hAnsi="Calibri" w:cs="Times New Roman"/>
      <w:kern w:val="0"/>
      <w:sz w:val="24"/>
      <w:szCs w:val="24"/>
    </w:rPr>
  </w:style>
  <w:style w:type="character" w:styleId="af">
    <w:name w:val="Emphasis"/>
    <w:basedOn w:val="a1"/>
    <w:uiPriority w:val="20"/>
    <w:qFormat/>
    <w:rPr>
      <w:i/>
    </w:rPr>
  </w:style>
  <w:style w:type="character" w:styleId="af0">
    <w:name w:val="annotation reference"/>
    <w:basedOn w:val="a1"/>
    <w:uiPriority w:val="99"/>
    <w:semiHidden/>
    <w:unhideWhenUsed/>
    <w:qFormat/>
    <w:rPr>
      <w:sz w:val="21"/>
      <w:szCs w:val="21"/>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2">
    <w:name w:val="正文文本 Char"/>
    <w:basedOn w:val="a1"/>
    <w:link w:val="a7"/>
    <w:uiPriority w:val="99"/>
    <w:semiHidden/>
    <w:qFormat/>
  </w:style>
  <w:style w:type="character" w:customStyle="1" w:styleId="Char1">
    <w:name w:val="正文首行缩进 Char"/>
    <w:basedOn w:val="Char2"/>
    <w:link w:val="a6"/>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5">
    <w:name w:val="页眉 Char"/>
    <w:basedOn w:val="a1"/>
    <w:link w:val="ad"/>
    <w:uiPriority w:val="99"/>
    <w:qFormat/>
    <w:rPr>
      <w:rFonts w:asciiTheme="minorHAnsi" w:eastAsiaTheme="minorEastAsia" w:hAnsiTheme="minorHAnsi" w:cstheme="minorBidi"/>
      <w:kern w:val="2"/>
      <w:sz w:val="18"/>
      <w:szCs w:val="18"/>
    </w:rPr>
  </w:style>
  <w:style w:type="character" w:customStyle="1" w:styleId="Char4">
    <w:name w:val="页脚 Char"/>
    <w:basedOn w:val="a1"/>
    <w:link w:val="ac"/>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
    <w:name w:val="批注主题 Char"/>
    <w:basedOn w:val="Char0"/>
    <w:link w:val="a4"/>
    <w:uiPriority w:val="99"/>
    <w:semiHidden/>
    <w:qFormat/>
    <w:rPr>
      <w:rFonts w:asciiTheme="minorHAnsi" w:eastAsiaTheme="minorEastAsia" w:hAnsiTheme="minorHAnsi" w:cstheme="minorBidi"/>
      <w:b/>
      <w:bCs/>
      <w:kern w:val="2"/>
      <w:sz w:val="21"/>
      <w:szCs w:val="22"/>
    </w:rPr>
  </w:style>
  <w:style w:type="character" w:customStyle="1" w:styleId="Char3">
    <w:name w:val="批注框文本 Char"/>
    <w:basedOn w:val="a1"/>
    <w:link w:val="ab"/>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uiPriority w:val="99"/>
    <w:qFormat/>
    <w:pPr>
      <w:spacing w:before="25" w:after="25"/>
    </w:pPr>
    <w:rPr>
      <w:rFonts w:ascii="Calibri" w:hAnsi="Calibri"/>
      <w:bCs/>
      <w:spacing w:val="10"/>
      <w:sz w:val="24"/>
    </w:rPr>
  </w:style>
  <w:style w:type="paragraph" w:styleId="a4">
    <w:name w:val="annotation subject"/>
    <w:basedOn w:val="a5"/>
    <w:next w:val="a5"/>
    <w:link w:val="Char"/>
    <w:uiPriority w:val="99"/>
    <w:semiHidden/>
    <w:unhideWhenUsed/>
    <w:qFormat/>
    <w:rPr>
      <w:b/>
      <w:bCs/>
    </w:rPr>
  </w:style>
  <w:style w:type="paragraph" w:styleId="a5">
    <w:name w:val="annotation text"/>
    <w:basedOn w:val="a"/>
    <w:link w:val="Char0"/>
    <w:uiPriority w:val="99"/>
    <w:semiHidden/>
    <w:unhideWhenUsed/>
    <w:qFormat/>
    <w:pPr>
      <w:jc w:val="left"/>
    </w:pPr>
  </w:style>
  <w:style w:type="paragraph" w:styleId="a6">
    <w:name w:val="Body Text First Indent"/>
    <w:basedOn w:val="a7"/>
    <w:link w:val="Char1"/>
    <w:uiPriority w:val="99"/>
    <w:unhideWhenUsed/>
    <w:qFormat/>
    <w:pPr>
      <w:ind w:firstLineChars="100" w:firstLine="420"/>
    </w:pPr>
  </w:style>
  <w:style w:type="paragraph" w:styleId="a7">
    <w:name w:val="Body Text"/>
    <w:basedOn w:val="a"/>
    <w:link w:val="Char2"/>
    <w:uiPriority w:val="99"/>
    <w:semiHidden/>
    <w:unhideWhenUsed/>
    <w:qFormat/>
    <w:pPr>
      <w:spacing w:after="120"/>
    </w:pPr>
  </w:style>
  <w:style w:type="paragraph" w:styleId="a8">
    <w:name w:val="Normal Indent"/>
    <w:basedOn w:val="a"/>
    <w:qFormat/>
    <w:pPr>
      <w:ind w:firstLine="420"/>
    </w:pPr>
    <w:rPr>
      <w:kern w:val="0"/>
      <w:sz w:val="20"/>
      <w:szCs w:val="20"/>
    </w:rPr>
  </w:style>
  <w:style w:type="paragraph" w:styleId="a9">
    <w:name w:val="Plain Text"/>
    <w:basedOn w:val="a"/>
    <w:next w:val="aa"/>
    <w:qFormat/>
    <w:rPr>
      <w:rFonts w:ascii="宋体" w:hAnsi="Courier New"/>
    </w:rPr>
  </w:style>
  <w:style w:type="paragraph" w:styleId="aa">
    <w:name w:val="Date"/>
    <w:basedOn w:val="a"/>
    <w:next w:val="a"/>
    <w:uiPriority w:val="99"/>
    <w:semiHidden/>
    <w:unhideWhenUsed/>
    <w:qFormat/>
    <w:pPr>
      <w:ind w:leftChars="2500" w:left="100"/>
    </w:pPr>
  </w:style>
  <w:style w:type="paragraph" w:styleId="ab">
    <w:name w:val="Balloon Text"/>
    <w:basedOn w:val="a"/>
    <w:link w:val="Char3"/>
    <w:uiPriority w:val="99"/>
    <w:semiHidden/>
    <w:unhideWhenUsed/>
    <w:qFormat/>
    <w:rPr>
      <w:sz w:val="18"/>
      <w:szCs w:val="18"/>
    </w:rPr>
  </w:style>
  <w:style w:type="paragraph" w:styleId="ac">
    <w:name w:val="footer"/>
    <w:basedOn w:val="a"/>
    <w:link w:val="Char4"/>
    <w:uiPriority w:val="99"/>
    <w:unhideWhenUsed/>
    <w:qFormat/>
    <w:pPr>
      <w:tabs>
        <w:tab w:val="center" w:pos="4153"/>
        <w:tab w:val="right" w:pos="8306"/>
      </w:tabs>
      <w:snapToGrid w:val="0"/>
      <w:jc w:val="left"/>
    </w:pPr>
    <w:rPr>
      <w:sz w:val="18"/>
      <w:szCs w:val="18"/>
    </w:rPr>
  </w:style>
  <w:style w:type="paragraph" w:styleId="ad">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qFormat/>
    <w:pPr>
      <w:spacing w:before="100" w:beforeAutospacing="1" w:after="100" w:afterAutospacing="1"/>
      <w:jc w:val="left"/>
    </w:pPr>
    <w:rPr>
      <w:rFonts w:ascii="Calibri" w:eastAsia="宋体" w:hAnsi="Calibri" w:cs="Times New Roman"/>
      <w:kern w:val="0"/>
      <w:sz w:val="24"/>
      <w:szCs w:val="24"/>
    </w:rPr>
  </w:style>
  <w:style w:type="character" w:styleId="af">
    <w:name w:val="Emphasis"/>
    <w:basedOn w:val="a1"/>
    <w:uiPriority w:val="20"/>
    <w:qFormat/>
    <w:rPr>
      <w:i/>
    </w:rPr>
  </w:style>
  <w:style w:type="character" w:styleId="af0">
    <w:name w:val="annotation reference"/>
    <w:basedOn w:val="a1"/>
    <w:uiPriority w:val="99"/>
    <w:semiHidden/>
    <w:unhideWhenUsed/>
    <w:qFormat/>
    <w:rPr>
      <w:sz w:val="21"/>
      <w:szCs w:val="21"/>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2">
    <w:name w:val="正文文本 Char"/>
    <w:basedOn w:val="a1"/>
    <w:link w:val="a7"/>
    <w:uiPriority w:val="99"/>
    <w:semiHidden/>
    <w:qFormat/>
  </w:style>
  <w:style w:type="character" w:customStyle="1" w:styleId="Char1">
    <w:name w:val="正文首行缩进 Char"/>
    <w:basedOn w:val="Char2"/>
    <w:link w:val="a6"/>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5">
    <w:name w:val="页眉 Char"/>
    <w:basedOn w:val="a1"/>
    <w:link w:val="ad"/>
    <w:uiPriority w:val="99"/>
    <w:qFormat/>
    <w:rPr>
      <w:rFonts w:asciiTheme="minorHAnsi" w:eastAsiaTheme="minorEastAsia" w:hAnsiTheme="minorHAnsi" w:cstheme="minorBidi"/>
      <w:kern w:val="2"/>
      <w:sz w:val="18"/>
      <w:szCs w:val="18"/>
    </w:rPr>
  </w:style>
  <w:style w:type="character" w:customStyle="1" w:styleId="Char4">
    <w:name w:val="页脚 Char"/>
    <w:basedOn w:val="a1"/>
    <w:link w:val="ac"/>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
    <w:name w:val="批注主题 Char"/>
    <w:basedOn w:val="Char0"/>
    <w:link w:val="a4"/>
    <w:uiPriority w:val="99"/>
    <w:semiHidden/>
    <w:qFormat/>
    <w:rPr>
      <w:rFonts w:asciiTheme="minorHAnsi" w:eastAsiaTheme="minorEastAsia" w:hAnsiTheme="minorHAnsi" w:cstheme="minorBidi"/>
      <w:b/>
      <w:bCs/>
      <w:kern w:val="2"/>
      <w:sz w:val="21"/>
      <w:szCs w:val="22"/>
    </w:rPr>
  </w:style>
  <w:style w:type="character" w:customStyle="1" w:styleId="Char3">
    <w:name w:val="批注框文本 Char"/>
    <w:basedOn w:val="a1"/>
    <w:link w:val="ab"/>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798</Words>
  <Characters>4551</Characters>
  <Application>Microsoft Office Word</Application>
  <DocSecurity>0</DocSecurity>
  <Lines>37</Lines>
  <Paragraphs>10</Paragraphs>
  <ScaleCrop>false</ScaleCrop>
  <Company>Microsoft</Company>
  <LinksUpToDate>false</LinksUpToDate>
  <CharactersWithSpaces>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95</cp:revision>
  <dcterms:created xsi:type="dcterms:W3CDTF">2018-11-16T01:20:00Z</dcterms:created>
  <dcterms:modified xsi:type="dcterms:W3CDTF">2022-03-28T10:43:00Z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540C5D257F144400B6E6A28A728F59ED</vt:lpwstr>
  </property>
</Properties>
</file>